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70" w:type="dxa"/>
        <w:tblLook w:val="04A0"/>
      </w:tblPr>
      <w:tblGrid>
        <w:gridCol w:w="7088"/>
        <w:gridCol w:w="992"/>
        <w:gridCol w:w="851"/>
        <w:gridCol w:w="1701"/>
        <w:gridCol w:w="3938"/>
      </w:tblGrid>
      <w:tr w:rsidR="00A5096F" w:rsidRPr="00A5096F" w:rsidTr="004948F7">
        <w:tc>
          <w:tcPr>
            <w:tcW w:w="14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96F" w:rsidRPr="00A5096F" w:rsidRDefault="00A5096F" w:rsidP="00A5096F">
            <w:pPr>
              <w:jc w:val="center"/>
              <w:rPr>
                <w:rFonts w:eastAsia="Calibri" w:cs="Times New Roman"/>
                <w:color w:val="3C4043"/>
                <w:sz w:val="44"/>
                <w:szCs w:val="44"/>
                <w:shd w:val="clear" w:color="auto" w:fill="F5F5F5"/>
                <w:lang w:val="uk-UA"/>
              </w:rPr>
            </w:pPr>
            <w:bookmarkStart w:id="0" w:name="_GoBack"/>
            <w:bookmarkEnd w:id="0"/>
            <w:r w:rsidRPr="00A5096F">
              <w:rPr>
                <w:rFonts w:eastAsia="Calibri" w:cs="Times New Roman"/>
                <w:color w:val="3C4043"/>
                <w:sz w:val="44"/>
                <w:szCs w:val="44"/>
                <w:shd w:val="clear" w:color="auto" w:fill="F5F5F5"/>
                <w:lang w:val="uk-UA"/>
              </w:rPr>
              <w:t>АНКЕТА</w:t>
            </w:r>
          </w:p>
          <w:p w:rsidR="00A5096F" w:rsidRPr="00A5096F" w:rsidRDefault="00A5096F" w:rsidP="00A5096F">
            <w:pPr>
              <w:jc w:val="center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 w:line="360" w:lineRule="auto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 xml:space="preserve">ПІБ фермера: </w:t>
            </w: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 w:line="360" w:lineRule="auto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Назва та місце знаходження господарства:</w:t>
            </w: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 w:line="360" w:lineRule="auto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Дата заповнення анкети: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3C4043"/>
                <w:szCs w:val="28"/>
                <w:shd w:val="clear" w:color="auto" w:fill="F5F5F5"/>
                <w:lang w:val="uk-UA"/>
              </w:rPr>
            </w:pPr>
          </w:p>
        </w:tc>
        <w:tc>
          <w:tcPr>
            <w:tcW w:w="992" w:type="dxa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A5096F">
              <w:rPr>
                <w:rFonts w:eastAsia="Calibri" w:cs="Times New Roman"/>
                <w:szCs w:val="28"/>
                <w:lang w:val="uk-UA"/>
              </w:rPr>
              <w:t>Так</w:t>
            </w:r>
          </w:p>
        </w:tc>
        <w:tc>
          <w:tcPr>
            <w:tcW w:w="851" w:type="dxa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ascii="Calibri" w:eastAsia="Calibri" w:hAnsi="Calibri" w:cs="Times New Roman"/>
                <w:sz w:val="22"/>
                <w:lang w:val="uk-UA"/>
              </w:rPr>
            </w:pPr>
            <w:r w:rsidRPr="00A5096F">
              <w:rPr>
                <w:rFonts w:eastAsia="Calibri" w:cs="Times New Roman"/>
                <w:color w:val="3C4043"/>
                <w:szCs w:val="28"/>
                <w:shd w:val="clear" w:color="auto" w:fill="F5F5F5"/>
                <w:lang w:val="uk-UA"/>
              </w:rPr>
              <w:t>Н</w:t>
            </w:r>
            <w:r w:rsidRPr="00A5096F"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  <w:t>і</w:t>
            </w:r>
          </w:p>
        </w:tc>
        <w:tc>
          <w:tcPr>
            <w:tcW w:w="1701" w:type="dxa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  <w:proofErr w:type="spellStart"/>
            <w:r w:rsidRPr="00A5096F"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  <w:t>Кількість</w:t>
            </w:r>
            <w:proofErr w:type="spellEnd"/>
          </w:p>
        </w:tc>
        <w:tc>
          <w:tcPr>
            <w:tcW w:w="3938" w:type="dxa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</w:pPr>
            <w:proofErr w:type="spellStart"/>
            <w:r w:rsidRPr="00A5096F">
              <w:rPr>
                <w:rFonts w:eastAsia="Calibri" w:cs="Times New Roman"/>
                <w:color w:val="3C4043"/>
                <w:szCs w:val="28"/>
                <w:shd w:val="clear" w:color="auto" w:fill="F5F5F5"/>
              </w:rPr>
              <w:t>Опис</w:t>
            </w:r>
            <w:proofErr w:type="spellEnd"/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ПЕРЕДВОЄННИЙ СТАН ВИРОБНИЦТВА: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t>Ваша діяльність: (вирощування тварин, рослинництво, садівництво інше)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spacing w:after="120"/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spacing w:after="120"/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spacing w:after="120"/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t>Чи утримували Ви тварин до початку збройного конфлікту?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Велика рогата худоба (порода, напрямок продуктивності)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Дрібна рогата худоба (порода, напрямок продуктивності)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Свині (порода, напрямок продуктивності)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Птахи (порода, напрямок продуктивності)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Інші (вид, порода, напрямок продуктивності)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525252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t xml:space="preserve">Які умови утримання тварин були до потрапляння в зону </w:t>
            </w: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lastRenderedPageBreak/>
              <w:t>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lastRenderedPageBreak/>
              <w:t>Наявність спеціалізованих приміщень для кожного виду продуктивних тварин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Наявність технологічного забезпечення виробництва продукції тваринництва (спецтехніка, системи вентиляції, видалення гною, кормоцех, доїльні апарати, первинна переробка тощо)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Наявність власного кормового забезпечення виробництва (вирощування кормових культур, їх обробка та зберігання; використання зрошуваних та незрошуваних пасовищ тощо)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>Наявність повного забезпечення питною водою (системи водопостачання та водозабезпечення)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B050"/>
                <w:szCs w:val="28"/>
                <w:shd w:val="clear" w:color="auto" w:fill="F5F5F5"/>
                <w:lang w:val="uk-UA"/>
              </w:rPr>
              <w:t xml:space="preserve">Наявність ветеринарного догляду та забезпечення здоров'я тварин (планові та позапланові обстеження тварин; профілактичні обробки тварин; санітарний догляд; лікування)  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2A69EF" w:rsidTr="00A5096F">
        <w:tc>
          <w:tcPr>
            <w:tcW w:w="7088" w:type="dxa"/>
            <w:shd w:val="clear" w:color="auto" w:fill="FFFFFF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00B050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t>Які заходи щодо забезпечення добробуту тварин Ви вживали до війни? (забезпечення теплового режиму, вентиляції та годівлі; регуляція кількості тварин в групі; регуляція площі на одну тварину; кондиціонування; моціон; випасання тощо)?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525252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525252"/>
                <w:szCs w:val="28"/>
                <w:shd w:val="clear" w:color="auto" w:fill="F5F5F5"/>
                <w:lang w:val="uk-UA"/>
              </w:rPr>
              <w:t>Чи співпрацювали Ви з якимись урядовими і неурядовими програмами щодо покращення добробуту тварин до війни?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lastRenderedPageBreak/>
              <w:t>ВПЛИВ ВІЙНИ НА ДІЯЛЬНІСТЬ ДРІБНИХ ТОВАРОВИРОБНИКІВ: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 xml:space="preserve">Чи знаходились Ви коли-небудь у зоні </w:t>
            </w:r>
            <w:proofErr w:type="spellStart"/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</w:rPr>
              <w:t>бойовихдій</w:t>
            </w:r>
            <w:proofErr w:type="spellEnd"/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 xml:space="preserve"> або поблизу неї?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>Чи потрапило Ваше господарство у зону підтоплення?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2A69E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>Який характер мав вплив руйнування Каховського водосховища та зони бойових дій на Вашу ферму? (зруйновано приміщення; повна або часткова втрата поголів’я тварин; втрата спецтехніки; порушення системи енергопостачання та водопостачання; втрата кормової бази; порушення ветеринарного обслуговування; порушена логістика; втрата ринку збуту; відсутність спеціалістів тощо)?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>Чи є на фермі укриття для тварин у разі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A5096F">
        <w:tc>
          <w:tcPr>
            <w:tcW w:w="7088" w:type="dxa"/>
            <w:shd w:val="clear" w:color="auto" w:fill="FFFFFF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>Які види тварин постраждали внаслідок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before="120" w:after="120"/>
              <w:rPr>
                <w:rFonts w:eastAsia="Calibri" w:cs="Times New Roman"/>
                <w:color w:val="FF0000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FF0000"/>
                <w:szCs w:val="28"/>
                <w:shd w:val="clear" w:color="auto" w:fill="F5F5F5"/>
                <w:lang w:val="uk-UA"/>
              </w:rPr>
              <w:t>Які були основні проблеми чи обмеження, з якими ви зіткнулися у зв'язку з війною?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3C4043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ВПЛИВ ВІЙНИ НА ДОБРОБУТ ТВАРИН: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Чи були у Вас труднощі з наявністю ресурсів для утримання та розведення тварин під час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Які заходи Ви вживаєте</w:t>
            </w:r>
            <w:proofErr w:type="spellStart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достатніми</w:t>
            </w:r>
            <w:proofErr w:type="spellEnd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 xml:space="preserve"> для мінімізації стресу і дискомфорту у тварин під час </w:t>
            </w:r>
            <w:proofErr w:type="spellStart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ведення</w:t>
            </w:r>
            <w:proofErr w:type="spellEnd"/>
            <w:r w:rsidR="002A69E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бойових</w:t>
            </w:r>
            <w:proofErr w:type="spellEnd"/>
            <w:r w:rsidR="002A69E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дій</w:t>
            </w:r>
            <w:proofErr w:type="spellEnd"/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lastRenderedPageBreak/>
              <w:t xml:space="preserve">Чи вплинув воєнний конфлікт на </w:t>
            </w: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 xml:space="preserve">стан </w:t>
            </w: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здоров'я, благополуччя, годівлю та відтворення тварин</w:t>
            </w: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</w:rPr>
              <w:t>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Які Ви вбачаєте основні загрози тваринництву та добробуту тварин в зоні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Чи спостерігалися випадки зниження продуктивності, неплідності, стресу, травм, голодування, спраги, захворювань серед тварин і у якій мірі?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Чи були випадки загибелі чи поранення тварин унаслідок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Які проблеми здоров'я чи стресу у тварин помітили після їх перебування в зоні збройного конфлікту?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AB351D"/>
                <w:szCs w:val="28"/>
                <w:shd w:val="clear" w:color="auto" w:fill="F5F5F5"/>
                <w:lang w:val="uk-UA"/>
              </w:rPr>
              <w:t>Які покращення Ви плануєте зробити на фермі, для підвищення добробуту тварин та зміцнення їх захисту у майбутньому?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2060"/>
                <w:sz w:val="22"/>
                <w:lang w:val="uk-UA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ПІДТРИМКА ТА РЕСУРСИ ДЛЯ ФЕРМЕРІВ В УМОВАХ ВІЙНИ: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7B7B7B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7B7B7B"/>
                <w:szCs w:val="28"/>
                <w:shd w:val="clear" w:color="auto" w:fill="F5F5F5"/>
                <w:lang w:val="uk-UA"/>
              </w:rPr>
              <w:t>Чи надавали Вам різні організації та влада допомогу і підтримку у відновленні  виробництва після збройного конфлікту?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jc w:val="both"/>
              <w:rPr>
                <w:rFonts w:eastAsia="Calibri" w:cs="Times New Roman"/>
                <w:color w:val="7B7B7B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7B7B7B"/>
                <w:szCs w:val="28"/>
                <w:shd w:val="clear" w:color="auto" w:fill="F5F5F5"/>
                <w:lang w:val="uk-UA"/>
              </w:rPr>
              <w:t>Чи забезпечено доступ фермеру до ветеринарних  послуг, технічного обслуговування та збуту продукції після перебування в зоні збройного конфлікту?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14570" w:type="dxa"/>
            <w:gridSpan w:val="5"/>
          </w:tcPr>
          <w:p w:rsidR="00A5096F" w:rsidRPr="00A5096F" w:rsidRDefault="00A5096F" w:rsidP="00A5096F">
            <w:pPr>
              <w:spacing w:before="120" w:after="120"/>
              <w:jc w:val="center"/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002060"/>
                <w:szCs w:val="28"/>
                <w:shd w:val="clear" w:color="auto" w:fill="F5F5F5"/>
                <w:lang w:val="uk-UA"/>
              </w:rPr>
              <w:t>ПЕРСПЕКТИВИ ТА ПОТРЕБИ:</w:t>
            </w: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Які заходи підтримки чи допомоги з боку держави або організацій могли б допомогти Вам у відновленні </w:t>
            </w: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lastRenderedPageBreak/>
              <w:t xml:space="preserve">виробництва та покращенні благополуччя тварин? 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lastRenderedPageBreak/>
              <w:t>Які додаткові знання чи навчання допомогли б вам ефективніше дбати про тварин та розвивати ваше сільськогосподарське підприємство?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ascii="Segoe UI" w:eastAsia="Calibri" w:hAnsi="Segoe UI" w:cs="Segoe UI"/>
                <w:color w:val="374151"/>
                <w:sz w:val="22"/>
                <w:lang w:val="uk-UA"/>
              </w:rPr>
            </w:pP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Чи вважаєте Ви необхідним враховувати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добробут</w:t>
            </w:r>
            <w:proofErr w:type="spellEnd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тварин</w:t>
            </w:r>
            <w:proofErr w:type="spellEnd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 при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розробці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заходів</w:t>
            </w:r>
            <w:proofErr w:type="spellEnd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з</w:t>
            </w:r>
            <w:proofErr w:type="spellEnd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забезпечення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роботи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тваринницьких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господарств</w:t>
            </w:r>
            <w:proofErr w:type="spellEnd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 в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умовах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proofErr w:type="spellStart"/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>бойових</w:t>
            </w:r>
            <w:proofErr w:type="spellEnd"/>
            <w:r w:rsidR="002A69E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 xml:space="preserve"> </w:t>
            </w: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</w:rPr>
              <w:t xml:space="preserve">дій? 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  <w:tr w:rsidR="00A5096F" w:rsidRPr="00A5096F" w:rsidTr="004948F7">
        <w:tc>
          <w:tcPr>
            <w:tcW w:w="7088" w:type="dxa"/>
          </w:tcPr>
          <w:p w:rsidR="00A5096F" w:rsidRPr="00A5096F" w:rsidRDefault="00A5096F" w:rsidP="00A5096F">
            <w:pPr>
              <w:spacing w:after="120"/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</w:pPr>
            <w:r w:rsidRPr="00A5096F">
              <w:rPr>
                <w:rFonts w:eastAsia="Calibri" w:cs="Times New Roman"/>
                <w:color w:val="2FA142"/>
                <w:szCs w:val="28"/>
                <w:shd w:val="clear" w:color="auto" w:fill="F5F5F5"/>
                <w:lang w:val="uk-UA"/>
              </w:rPr>
              <w:t>Чи маєте Ви якісь додаткові коментарі або пропозиції щодо поліпшення ситуації з добробутом тварин в зоні бойових дій?</w:t>
            </w:r>
          </w:p>
        </w:tc>
        <w:tc>
          <w:tcPr>
            <w:tcW w:w="992" w:type="dxa"/>
          </w:tcPr>
          <w:p w:rsidR="00A5096F" w:rsidRPr="00A5096F" w:rsidRDefault="00A5096F" w:rsidP="00A5096F">
            <w:pPr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  <w:tc>
          <w:tcPr>
            <w:tcW w:w="3938" w:type="dxa"/>
          </w:tcPr>
          <w:p w:rsidR="00A5096F" w:rsidRPr="00A5096F" w:rsidRDefault="00A5096F" w:rsidP="00A5096F">
            <w:pPr>
              <w:rPr>
                <w:rFonts w:ascii="Calibri" w:eastAsia="Calibri" w:hAnsi="Calibri" w:cs="Times New Roman"/>
                <w:sz w:val="22"/>
                <w:lang w:val="uk-UA"/>
              </w:rPr>
            </w:pPr>
          </w:p>
        </w:tc>
      </w:tr>
    </w:tbl>
    <w:p w:rsidR="00F12C76" w:rsidRPr="00A5096F" w:rsidRDefault="00F12C76" w:rsidP="00A5096F">
      <w:pPr>
        <w:spacing w:after="0"/>
        <w:ind w:firstLine="709"/>
        <w:jc w:val="both"/>
        <w:rPr>
          <w:lang w:val="uk-UA"/>
        </w:rPr>
      </w:pPr>
    </w:p>
    <w:sectPr w:rsidR="00F12C76" w:rsidRPr="00A5096F" w:rsidSect="00A5096F">
      <w:pgSz w:w="16838" w:h="11906" w:orient="landscape" w:code="9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096F"/>
    <w:rsid w:val="002A69EF"/>
    <w:rsid w:val="00665845"/>
    <w:rsid w:val="006C0B77"/>
    <w:rsid w:val="008242FF"/>
    <w:rsid w:val="00870751"/>
    <w:rsid w:val="00922C48"/>
    <w:rsid w:val="009C1EB8"/>
    <w:rsid w:val="00A5096F"/>
    <w:rsid w:val="00B915B7"/>
    <w:rsid w:val="00C06F2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6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Len4ik</dc:creator>
  <cp:lastModifiedBy>Олена</cp:lastModifiedBy>
  <cp:revision>2</cp:revision>
  <dcterms:created xsi:type="dcterms:W3CDTF">2023-08-07T09:10:00Z</dcterms:created>
  <dcterms:modified xsi:type="dcterms:W3CDTF">2023-08-07T09:10:00Z</dcterms:modified>
</cp:coreProperties>
</file>