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6F" w:rsidRPr="008E63AD" w:rsidRDefault="00DC736F" w:rsidP="00DC736F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666C8337" wp14:editId="6BF2B689">
            <wp:extent cx="534670" cy="64706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6F" w:rsidRPr="008E63AD" w:rsidRDefault="00DC736F" w:rsidP="00DC736F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DC736F" w:rsidRDefault="00DC736F" w:rsidP="00DC73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DC736F" w:rsidRPr="008E63AD" w:rsidRDefault="00DC736F" w:rsidP="00DC736F">
      <w:pPr>
        <w:jc w:val="center"/>
        <w:rPr>
          <w:b/>
          <w:sz w:val="28"/>
          <w:szCs w:val="28"/>
          <w:lang w:val="uk-UA"/>
        </w:rPr>
      </w:pPr>
    </w:p>
    <w:p w:rsidR="00DC736F" w:rsidRPr="00A61B0B" w:rsidRDefault="00DC736F" w:rsidP="00DC736F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DC736F" w:rsidRPr="005E1049" w:rsidRDefault="00DC736F" w:rsidP="00DC736F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DC736F" w:rsidRPr="008E63AD" w:rsidRDefault="00DC736F" w:rsidP="00DC736F">
      <w:pPr>
        <w:rPr>
          <w:sz w:val="28"/>
          <w:szCs w:val="28"/>
          <w:lang w:val="uk-UA"/>
        </w:rPr>
      </w:pPr>
    </w:p>
    <w:p w:rsidR="00DC736F" w:rsidRPr="0075731F" w:rsidRDefault="00DC736F" w:rsidP="00DC736F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4021</w:t>
      </w:r>
    </w:p>
    <w:p w:rsidR="00DC736F" w:rsidRPr="002D28B3" w:rsidRDefault="00DC736F" w:rsidP="00DC736F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DC736F" w:rsidRDefault="00DC736F" w:rsidP="00DC736F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та надання земельної ділянки у </w:t>
      </w:r>
      <w:r>
        <w:rPr>
          <w:sz w:val="28"/>
          <w:szCs w:val="28"/>
          <w:u w:val="single"/>
          <w:lang w:val="uk-UA"/>
        </w:rPr>
        <w:t xml:space="preserve">власність </w:t>
      </w:r>
      <w:proofErr w:type="spellStart"/>
      <w:r>
        <w:rPr>
          <w:sz w:val="28"/>
          <w:szCs w:val="28"/>
          <w:u w:val="single"/>
          <w:lang w:val="uk-UA"/>
        </w:rPr>
        <w:t>гр</w:t>
      </w:r>
      <w:proofErr w:type="spellEnd"/>
      <w:r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  <w:lang w:val="uk-UA"/>
        </w:rPr>
        <w:t>Душиновій</w:t>
      </w:r>
      <w:proofErr w:type="spellEnd"/>
      <w:r>
        <w:rPr>
          <w:sz w:val="28"/>
          <w:szCs w:val="28"/>
          <w:u w:val="single"/>
          <w:lang w:val="uk-UA"/>
        </w:rPr>
        <w:t xml:space="preserve"> Н.О.       </w:t>
      </w:r>
    </w:p>
    <w:p w:rsidR="00DC736F" w:rsidRPr="00E3069C" w:rsidRDefault="00DC736F" w:rsidP="00DC736F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</w:t>
      </w:r>
    </w:p>
    <w:p w:rsidR="00DC736F" w:rsidRDefault="00DC736F" w:rsidP="00DC736F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про надання безоплатно у власність земельної ділянки та проект землеустрою щодо відведення земельних ділянок у власність                            гр. </w:t>
      </w:r>
      <w:proofErr w:type="spellStart"/>
      <w:r>
        <w:rPr>
          <w:sz w:val="28"/>
          <w:szCs w:val="28"/>
          <w:lang w:val="uk-UA"/>
        </w:rPr>
        <w:t>Душиновій</w:t>
      </w:r>
      <w:proofErr w:type="spellEnd"/>
      <w:r>
        <w:rPr>
          <w:sz w:val="28"/>
          <w:szCs w:val="28"/>
          <w:lang w:val="uk-UA"/>
        </w:rPr>
        <w:t xml:space="preserve"> Н.О., </w:t>
      </w:r>
      <w:proofErr w:type="spellStart"/>
      <w:r>
        <w:rPr>
          <w:sz w:val="28"/>
          <w:szCs w:val="28"/>
          <w:lang w:val="uk-UA"/>
        </w:rPr>
        <w:t>Душинову</w:t>
      </w:r>
      <w:proofErr w:type="spellEnd"/>
      <w:r>
        <w:rPr>
          <w:sz w:val="28"/>
          <w:szCs w:val="28"/>
          <w:lang w:val="uk-UA"/>
        </w:rPr>
        <w:t xml:space="preserve"> О.О. для ведення особистого селянського господарства із земель сільськогосподарського призначення комунальної власності загальною площею 1,0000 га, розташованих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№ 356, ст. ст. 12,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ст. 25 Закону України «Про землеустрій», Закону України «Про особисте селянське господарство», ст. ст.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</w:p>
    <w:p w:rsidR="00DC736F" w:rsidRDefault="00DC736F" w:rsidP="00DC736F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DC736F" w:rsidRDefault="00DC736F" w:rsidP="00DC736F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</w:t>
      </w:r>
      <w:r w:rsidRPr="009E78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проект землеустрою щодо відведення земельних ділянок у власність гр. </w:t>
      </w:r>
      <w:proofErr w:type="spellStart"/>
      <w:r>
        <w:rPr>
          <w:sz w:val="28"/>
          <w:szCs w:val="28"/>
          <w:lang w:val="uk-UA"/>
        </w:rPr>
        <w:t>Душиновій</w:t>
      </w:r>
      <w:proofErr w:type="spellEnd"/>
      <w:r>
        <w:rPr>
          <w:sz w:val="28"/>
          <w:szCs w:val="28"/>
          <w:lang w:val="uk-UA"/>
        </w:rPr>
        <w:t xml:space="preserve"> Н.О., </w:t>
      </w:r>
      <w:proofErr w:type="spellStart"/>
      <w:r>
        <w:rPr>
          <w:sz w:val="28"/>
          <w:szCs w:val="28"/>
          <w:lang w:val="uk-UA"/>
        </w:rPr>
        <w:t>Душинову</w:t>
      </w:r>
      <w:proofErr w:type="spellEnd"/>
      <w:r>
        <w:rPr>
          <w:sz w:val="28"/>
          <w:szCs w:val="28"/>
          <w:lang w:val="uk-UA"/>
        </w:rPr>
        <w:t xml:space="preserve"> О.О. для ведення особистого селянського господарства із земель сільськогосподарського призначення комунальної власності загальною площею 1,0000 га, розташованих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розроблений ФОП </w:t>
      </w:r>
      <w:proofErr w:type="spellStart"/>
      <w:r>
        <w:rPr>
          <w:sz w:val="28"/>
          <w:szCs w:val="28"/>
          <w:lang w:val="uk-UA"/>
        </w:rPr>
        <w:t>Станкевич</w:t>
      </w:r>
      <w:proofErr w:type="spellEnd"/>
      <w:r>
        <w:rPr>
          <w:sz w:val="28"/>
          <w:szCs w:val="28"/>
          <w:lang w:val="uk-UA"/>
        </w:rPr>
        <w:t xml:space="preserve"> М.В.</w:t>
      </w:r>
    </w:p>
    <w:p w:rsidR="00DC736F" w:rsidRDefault="00DC736F" w:rsidP="00DC736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>2.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Душиновій</w:t>
      </w:r>
      <w:proofErr w:type="spellEnd"/>
      <w:r>
        <w:rPr>
          <w:sz w:val="28"/>
          <w:szCs w:val="28"/>
          <w:lang w:val="uk-UA"/>
        </w:rPr>
        <w:t xml:space="preserve"> Наталії Олександрівні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84300</w:t>
      </w:r>
      <w:r w:rsidRPr="00B517D6">
        <w:rPr>
          <w:b/>
          <w:sz w:val="28"/>
          <w:szCs w:val="28"/>
          <w:lang w:val="uk-UA"/>
        </w:rPr>
        <w:t>:0</w:t>
      </w:r>
      <w:r>
        <w:rPr>
          <w:b/>
          <w:sz w:val="28"/>
          <w:szCs w:val="28"/>
          <w:lang w:val="uk-UA"/>
        </w:rPr>
        <w:t>2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0753,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особистого селянського господарства (землі сільськогосподарського призначення), площею 0,5000 га, розташовану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межами населених пунктів.</w:t>
      </w:r>
    </w:p>
    <w:p w:rsidR="00DC736F" w:rsidRDefault="00DC736F" w:rsidP="00DC736F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Земельну ділянку використовувати згідно вимог статті 91 Земельного кодексу України.</w:t>
      </w:r>
    </w:p>
    <w:p w:rsidR="00DC736F" w:rsidRPr="005C5CC4" w:rsidRDefault="00DC736F" w:rsidP="00DC736F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4.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DC736F" w:rsidRDefault="00DC736F" w:rsidP="00DC736F">
      <w:pPr>
        <w:jc w:val="both"/>
        <w:rPr>
          <w:sz w:val="28"/>
          <w:szCs w:val="28"/>
          <w:lang w:val="uk-UA"/>
        </w:rPr>
      </w:pPr>
    </w:p>
    <w:p w:rsidR="00DC736F" w:rsidRDefault="00DC736F" w:rsidP="00DC736F">
      <w:pPr>
        <w:jc w:val="both"/>
        <w:rPr>
          <w:sz w:val="28"/>
          <w:szCs w:val="28"/>
          <w:lang w:val="uk-UA"/>
        </w:rPr>
      </w:pPr>
    </w:p>
    <w:p w:rsidR="00DC736F" w:rsidRDefault="00DC736F" w:rsidP="00DC736F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D84E59" w:rsidRPr="00DC736F" w:rsidRDefault="00D84E59" w:rsidP="00DC736F"/>
    <w:sectPr w:rsidR="00D84E59" w:rsidRPr="00DC736F" w:rsidSect="0041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8"/>
    <w:rsid w:val="00111EF4"/>
    <w:rsid w:val="001C18C7"/>
    <w:rsid w:val="00413608"/>
    <w:rsid w:val="004526AE"/>
    <w:rsid w:val="00494092"/>
    <w:rsid w:val="004F00A1"/>
    <w:rsid w:val="005D7DD0"/>
    <w:rsid w:val="006579D0"/>
    <w:rsid w:val="007051F1"/>
    <w:rsid w:val="008E39B5"/>
    <w:rsid w:val="00B97F84"/>
    <w:rsid w:val="00C96A64"/>
    <w:rsid w:val="00CC5781"/>
    <w:rsid w:val="00D84E59"/>
    <w:rsid w:val="00DC736F"/>
    <w:rsid w:val="00DF23B3"/>
    <w:rsid w:val="00E67A74"/>
    <w:rsid w:val="00F27933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2D"/>
  <w15:chartTrackingRefBased/>
  <w15:docId w15:val="{7E4CBA8F-9A73-4D33-8BF2-CD3A7FB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2022-02-21T12:23:00Z</dcterms:created>
  <dcterms:modified xsi:type="dcterms:W3CDTF">2022-02-21T12:23:00Z</dcterms:modified>
</cp:coreProperties>
</file>