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9D3" w:rsidRPr="00FA1187" w:rsidRDefault="00C019D3" w:rsidP="00C019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118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38E8FA" wp14:editId="324E9C42">
            <wp:extent cx="534670" cy="647065"/>
            <wp:effectExtent l="0" t="0" r="0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9D3" w:rsidRPr="00FA1187" w:rsidRDefault="00C019D3" w:rsidP="00C019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A118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ВЕЛИКООЛЕКСАНДРІВСЬКА СЕЛИЩНА РАДА</w:t>
      </w:r>
    </w:p>
    <w:p w:rsidR="00C019D3" w:rsidRPr="00FA1187" w:rsidRDefault="00C019D3" w:rsidP="00C019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A1187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 w:rsidRPr="00FA118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СКЛИКАННЯ</w:t>
      </w:r>
    </w:p>
    <w:p w:rsidR="00C019D3" w:rsidRPr="00FA1187" w:rsidRDefault="00C019D3" w:rsidP="00C019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FA1187">
        <w:rPr>
          <w:rFonts w:ascii="Times New Roman" w:eastAsia="Calibri" w:hAnsi="Times New Roman" w:cs="Times New Roman"/>
          <w:b/>
          <w:sz w:val="36"/>
          <w:szCs w:val="36"/>
        </w:rPr>
        <w:t>20</w:t>
      </w:r>
      <w:r w:rsidRPr="00FA1187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 сесія</w:t>
      </w:r>
    </w:p>
    <w:p w:rsidR="00C019D3" w:rsidRPr="00FA1187" w:rsidRDefault="00C019D3" w:rsidP="00C019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FA1187">
        <w:rPr>
          <w:rFonts w:ascii="Times New Roman" w:eastAsia="Calibri" w:hAnsi="Times New Roman" w:cs="Times New Roman"/>
          <w:b/>
          <w:sz w:val="32"/>
          <w:szCs w:val="32"/>
          <w:lang w:val="uk-UA"/>
        </w:rPr>
        <w:t>Р</w:t>
      </w:r>
      <w:r w:rsidRPr="00FA1187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FA1187">
        <w:rPr>
          <w:rFonts w:ascii="Times New Roman" w:eastAsia="Calibri" w:hAnsi="Times New Roman" w:cs="Times New Roman"/>
          <w:b/>
          <w:sz w:val="32"/>
          <w:szCs w:val="32"/>
          <w:lang w:val="uk-UA"/>
        </w:rPr>
        <w:t>І</w:t>
      </w:r>
      <w:r w:rsidRPr="00FA1187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FA1187">
        <w:rPr>
          <w:rFonts w:ascii="Times New Roman" w:eastAsia="Calibri" w:hAnsi="Times New Roman" w:cs="Times New Roman"/>
          <w:b/>
          <w:sz w:val="32"/>
          <w:szCs w:val="32"/>
          <w:lang w:val="uk-UA"/>
        </w:rPr>
        <w:t>Ш</w:t>
      </w:r>
      <w:r w:rsidRPr="00FA1187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FA1187">
        <w:rPr>
          <w:rFonts w:ascii="Times New Roman" w:eastAsia="Calibri" w:hAnsi="Times New Roman" w:cs="Times New Roman"/>
          <w:b/>
          <w:sz w:val="32"/>
          <w:szCs w:val="32"/>
          <w:lang w:val="uk-UA"/>
        </w:rPr>
        <w:t>Е</w:t>
      </w:r>
      <w:r w:rsidRPr="00FA1187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FA1187">
        <w:rPr>
          <w:rFonts w:ascii="Times New Roman" w:eastAsia="Calibri" w:hAnsi="Times New Roman" w:cs="Times New Roman"/>
          <w:b/>
          <w:sz w:val="32"/>
          <w:szCs w:val="32"/>
          <w:lang w:val="uk-UA"/>
        </w:rPr>
        <w:t>Н</w:t>
      </w:r>
      <w:r w:rsidRPr="00FA1187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FA1187">
        <w:rPr>
          <w:rFonts w:ascii="Times New Roman" w:eastAsia="Calibri" w:hAnsi="Times New Roman" w:cs="Times New Roman"/>
          <w:b/>
          <w:sz w:val="32"/>
          <w:szCs w:val="32"/>
          <w:lang w:val="uk-UA"/>
        </w:rPr>
        <w:t>Н</w:t>
      </w:r>
      <w:proofErr w:type="spellEnd"/>
      <w:r w:rsidRPr="00FA1187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FA1187">
        <w:rPr>
          <w:rFonts w:ascii="Times New Roman" w:eastAsia="Calibri" w:hAnsi="Times New Roman" w:cs="Times New Roman"/>
          <w:b/>
          <w:sz w:val="32"/>
          <w:szCs w:val="32"/>
          <w:lang w:val="uk-UA"/>
        </w:rPr>
        <w:t>Я</w:t>
      </w:r>
    </w:p>
    <w:p w:rsidR="00C019D3" w:rsidRPr="00FA1187" w:rsidRDefault="00C019D3" w:rsidP="00C019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544"/>
        <w:gridCol w:w="4077"/>
        <w:gridCol w:w="2018"/>
      </w:tblGrid>
      <w:tr w:rsidR="00C019D3" w:rsidRPr="00FA1187" w:rsidTr="001A62F6">
        <w:trPr>
          <w:trHeight w:val="620"/>
        </w:trPr>
        <w:tc>
          <w:tcPr>
            <w:tcW w:w="3544" w:type="dxa"/>
            <w:hideMark/>
          </w:tcPr>
          <w:p w:rsidR="00C019D3" w:rsidRPr="00FA1187" w:rsidRDefault="00C019D3" w:rsidP="001A62F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11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 04 лютого 2022 року</w:t>
            </w:r>
          </w:p>
        </w:tc>
        <w:tc>
          <w:tcPr>
            <w:tcW w:w="4077" w:type="dxa"/>
            <w:hideMark/>
          </w:tcPr>
          <w:p w:rsidR="00C019D3" w:rsidRPr="00FA1187" w:rsidRDefault="00C019D3" w:rsidP="001A62F6">
            <w:pPr>
              <w:spacing w:before="120" w:after="0" w:line="240" w:lineRule="auto"/>
              <w:ind w:left="-108" w:firstLine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11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смт Велика Олександрівка</w:t>
            </w:r>
          </w:p>
        </w:tc>
        <w:tc>
          <w:tcPr>
            <w:tcW w:w="2018" w:type="dxa"/>
            <w:hideMark/>
          </w:tcPr>
          <w:p w:rsidR="00C019D3" w:rsidRPr="00FA1187" w:rsidRDefault="00C019D3" w:rsidP="001A62F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11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№ 3980</w:t>
            </w:r>
          </w:p>
        </w:tc>
      </w:tr>
    </w:tbl>
    <w:p w:rsidR="00C019D3" w:rsidRPr="00FA1187" w:rsidRDefault="00C019D3" w:rsidP="00C019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другої сесії</w:t>
      </w:r>
    </w:p>
    <w:p w:rsidR="00C019D3" w:rsidRPr="00FA1187" w:rsidRDefault="00C019D3" w:rsidP="00C019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селищної ради восьмого скликання від </w:t>
      </w:r>
    </w:p>
    <w:p w:rsidR="00C019D3" w:rsidRPr="00FA1187" w:rsidRDefault="00C019D3" w:rsidP="00C019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>24.12.2020 р. № 21 «Про затвердження</w:t>
      </w:r>
    </w:p>
    <w:p w:rsidR="00C019D3" w:rsidRPr="00FA1187" w:rsidRDefault="00C019D3" w:rsidP="00C019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>структури, загальної чисельності виконавчого</w:t>
      </w:r>
    </w:p>
    <w:p w:rsidR="00C019D3" w:rsidRPr="00FA1187" w:rsidRDefault="00C019D3" w:rsidP="00C019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</w:t>
      </w:r>
    </w:p>
    <w:p w:rsidR="00C019D3" w:rsidRPr="00FA1187" w:rsidRDefault="00C019D3" w:rsidP="00C019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її виконавчих органів та підвідомчих </w:t>
      </w:r>
    </w:p>
    <w:p w:rsidR="00C019D3" w:rsidRPr="00FA1187" w:rsidRDefault="00C019D3" w:rsidP="00C019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>установ» (із змінами)</w:t>
      </w:r>
    </w:p>
    <w:p w:rsidR="00C019D3" w:rsidRPr="00FA1187" w:rsidRDefault="00C019D3" w:rsidP="00C019D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C019D3" w:rsidRPr="00FA1187" w:rsidRDefault="00C019D3" w:rsidP="00C019D3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пункту 5 частини першої </w:t>
      </w:r>
      <w:hyperlink r:id="rId6" w:tgtFrame="_blank" w:history="1">
        <w:r w:rsidRPr="00FA11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статті</w:t>
        </w:r>
      </w:hyperlink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tgtFrame="_blank" w:history="1">
        <w:r w:rsidRPr="00FA11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26 Закону України «Про місцеве самоврядування в Україні»</w:t>
        </w:r>
      </w:hyperlink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, з метою забезпечення виконавчим апаратом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повноважень визначених Законом України</w:t>
      </w:r>
      <w:hyperlink r:id="rId8" w:tgtFrame="_blank" w:history="1">
        <w:r w:rsidRPr="00FA11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«Про місцеве самоврядування в Україні»</w:t>
        </w:r>
      </w:hyperlink>
      <w:r w:rsidRPr="00FA118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, селищна рада</w:t>
      </w:r>
    </w:p>
    <w:p w:rsidR="00C019D3" w:rsidRPr="009D2BB4" w:rsidRDefault="00C019D3" w:rsidP="00C019D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C019D3" w:rsidRPr="00FA1187" w:rsidRDefault="00C019D3" w:rsidP="00C019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загальну чисельність виконавчого апарату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у кількості </w:t>
      </w:r>
      <w:r w:rsidRPr="00FA1187">
        <w:rPr>
          <w:rFonts w:ascii="Times New Roman" w:eastAsia="Calibri" w:hAnsi="Times New Roman" w:cs="Times New Roman"/>
          <w:sz w:val="28"/>
          <w:szCs w:val="28"/>
          <w:lang w:val="uk-UA"/>
        </w:rPr>
        <w:t>62,75 штатних одиниць.</w:t>
      </w:r>
    </w:p>
    <w:p w:rsidR="00C019D3" w:rsidRPr="00FA1187" w:rsidRDefault="00C019D3" w:rsidP="00C019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до рішення другої сесії селищної ради восьмого скликання від 24.12.2020 р. № 21 «Про затвердження структури, загальної чисельності виконавчого апарату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її виконавчих органів та підвідомчих установ» (із змінами) такі зміни:</w:t>
      </w:r>
    </w:p>
    <w:p w:rsidR="00C019D3" w:rsidRPr="00FA1187" w:rsidRDefault="00C019D3" w:rsidP="00C019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2.1. Вивести із структури виконавчого апарату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 01 лютого 2022 року посаду спеціаліста </w:t>
      </w:r>
      <w:r w:rsidRPr="00FA118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Pr="00FA11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категорії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1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відділу бухгалтерського обліку та звітності апарату селищної ради</w:t>
      </w:r>
      <w:r w:rsidRPr="00FA118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>- 1 штатну одиниця.</w:t>
      </w:r>
    </w:p>
    <w:p w:rsidR="00C019D3" w:rsidRPr="00FA1187" w:rsidRDefault="00C019D3" w:rsidP="00C019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2.2. Ввести до структури виконавчого апарату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 01 лютого 2022 року посаду спеціаліста </w:t>
      </w:r>
      <w:r w:rsidRPr="00FA118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Pr="00FA11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категорії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11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апарату селищної ради</w:t>
      </w:r>
      <w:r w:rsidRPr="00FA118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>- 2 штатні одиниці.</w:t>
      </w:r>
    </w:p>
    <w:p w:rsidR="00C019D3" w:rsidRPr="00FA1187" w:rsidRDefault="00C019D3" w:rsidP="00C019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2.3. Додаток 1 рішення другої сесії селищної ради восьмого скликання від 24.12.2020 р. № 21 «Про затвердження структури, загальної чисельності виконавчого апарату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її виконавчих органів та підвідомчих установ» (із змінами) викласти в новій редакції, що додається. </w:t>
      </w:r>
    </w:p>
    <w:p w:rsidR="00C019D3" w:rsidRPr="00FA1187" w:rsidRDefault="00C019D3" w:rsidP="00C019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r w:rsidRPr="00FA11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Структуру та загальну чисельність виконавчого апарату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селищної ради, (додаток 1) ввести в дію з 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>01 лютого 2022 року.</w:t>
      </w:r>
    </w:p>
    <w:p w:rsidR="00C019D3" w:rsidRPr="00FA1187" w:rsidRDefault="00C019D3" w:rsidP="00C019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4. Відділу </w:t>
      </w:r>
      <w:r w:rsidRPr="00FA11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бухгалтерського обліку та звітності </w:t>
      </w:r>
      <w:r w:rsidRPr="00FA1187">
        <w:rPr>
          <w:rFonts w:ascii="Times New Roman" w:hAnsi="Times New Roman" w:cs="Times New Roman"/>
          <w:sz w:val="28"/>
          <w:szCs w:val="28"/>
          <w:lang w:val="uk-UA"/>
        </w:rPr>
        <w:t>апарату селищної ради         (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Галач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І.В.)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відповідні зміни до штатного розпису </w:t>
      </w:r>
      <w:proofErr w:type="spellStart"/>
      <w:r w:rsidRPr="00FA1187">
        <w:rPr>
          <w:rFonts w:ascii="Times New Roman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та подати його на затвердження селищному голові.</w:t>
      </w:r>
    </w:p>
    <w:p w:rsidR="00C019D3" w:rsidRPr="00FA1187" w:rsidRDefault="00C019D3" w:rsidP="00C019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/>
        </w:rPr>
        <w:t>5. Контроль за виконанням цього рішення покласти на постійну комісію з питань бюджету, фінансів, соціально-економічного розвитку, житлово- комунального господарства та управління майном комунальної власності.</w:t>
      </w:r>
    </w:p>
    <w:p w:rsidR="00C019D3" w:rsidRPr="00FA1187" w:rsidRDefault="00C019D3" w:rsidP="00C019D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:rsidR="00C019D3" w:rsidRPr="00FA1187" w:rsidRDefault="00C019D3" w:rsidP="00C019D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:rsidR="00C019D3" w:rsidRPr="00FA1187" w:rsidRDefault="00C019D3" w:rsidP="00C019D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:rsidR="00C019D3" w:rsidRPr="00FA1187" w:rsidRDefault="00C019D3" w:rsidP="00C019D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:rsidR="00C019D3" w:rsidRPr="00FA1187" w:rsidRDefault="00C019D3" w:rsidP="00C01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Селищний голова </w:t>
      </w:r>
      <w:r w:rsidRPr="00FA118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A118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A118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A118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A1187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Наталія КОРНІЄНКО</w:t>
      </w: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   Додаток 1</w:t>
      </w:r>
    </w:p>
    <w:p w:rsidR="00C019D3" w:rsidRPr="00FA1187" w:rsidRDefault="00C019D3" w:rsidP="00C019D3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рішення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C019D3" w:rsidRPr="00FA1187" w:rsidRDefault="00C019D3" w:rsidP="00C019D3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селищної ради </w:t>
      </w:r>
    </w:p>
    <w:p w:rsidR="00C019D3" w:rsidRPr="00FA1187" w:rsidRDefault="00C019D3" w:rsidP="00C019D3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24.12.2020 № 21р.         </w:t>
      </w: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/>
        </w:rPr>
        <w:t>(в редакції рішення селищної ради</w:t>
      </w:r>
    </w:p>
    <w:p w:rsidR="00C019D3" w:rsidRPr="00FA1187" w:rsidRDefault="00C019D3" w:rsidP="00C019D3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/>
        </w:rPr>
        <w:t>від 04.02.2022 року № 3980)</w:t>
      </w:r>
    </w:p>
    <w:p w:rsidR="00C019D3" w:rsidRPr="00FA1187" w:rsidRDefault="00C019D3" w:rsidP="00C019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/>
        </w:rPr>
        <w:t>СТРУКТУРА</w:t>
      </w:r>
    </w:p>
    <w:p w:rsidR="00C019D3" w:rsidRPr="00FA1187" w:rsidRDefault="00C019D3" w:rsidP="00C019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ЗАГАЛЬНА ЧИСЕЛЬНІСТЬ </w:t>
      </w:r>
    </w:p>
    <w:p w:rsidR="00C019D3" w:rsidRPr="00FA1187" w:rsidRDefault="00C019D3" w:rsidP="00C019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виконавчого апарату </w:t>
      </w:r>
      <w:proofErr w:type="spellStart"/>
      <w:r w:rsidRPr="00FA1187">
        <w:rPr>
          <w:rFonts w:ascii="Times New Roman" w:eastAsia="Calibri" w:hAnsi="Times New Roman" w:cs="Times New Roman"/>
          <w:sz w:val="28"/>
          <w:szCs w:val="28"/>
          <w:lang w:val="uk-UA"/>
        </w:rPr>
        <w:t>Великоолександрівської</w:t>
      </w:r>
      <w:proofErr w:type="spellEnd"/>
      <w:r w:rsidRPr="00FA11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селищної ради</w:t>
      </w:r>
    </w:p>
    <w:p w:rsidR="00C019D3" w:rsidRPr="00FA1187" w:rsidRDefault="00C019D3" w:rsidP="00C019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A118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Апарат</w:t>
      </w:r>
    </w:p>
    <w:p w:rsidR="00C019D3" w:rsidRPr="00FA1187" w:rsidRDefault="00C019D3" w:rsidP="00C019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126"/>
      </w:tblGrid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Назва посади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Селищний голова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Перший заступник селищного голови 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Заступник з питань діяльності виконавчих органів селищного голови 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Секретар ради 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Староста 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7,0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Спеціаліст </w:t>
            </w: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категорії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5,0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Інспектор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2,0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Завідувач господарства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19,0</w:t>
            </w:r>
          </w:p>
        </w:tc>
      </w:tr>
    </w:tbl>
    <w:p w:rsidR="00C019D3" w:rsidRPr="00FA1187" w:rsidRDefault="00C019D3" w:rsidP="00C019D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C019D3" w:rsidRPr="00FA1187" w:rsidRDefault="00C019D3" w:rsidP="00C019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A118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Структурні підрозділи апарату </w:t>
      </w:r>
    </w:p>
    <w:p w:rsidR="00C019D3" w:rsidRPr="00FA1187" w:rsidRDefault="00C019D3" w:rsidP="00C019D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126"/>
      </w:tblGrid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Назва структурного підрозділу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Відділ бухгалтерського обліку та звітності 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4,0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Начальник відділу-головний бухгалтер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Спеціаліст </w:t>
            </w: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категорії 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2,0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Спеціаліст </w:t>
            </w: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категорії з проведення публічних </w:t>
            </w:r>
            <w:proofErr w:type="spellStart"/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закупівель</w:t>
            </w:r>
            <w:proofErr w:type="spellEnd"/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Відділ земельних відносин 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5,0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Начальник відділу 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Спеціаліст </w:t>
            </w: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категорії 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3,0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Спеціаліст </w:t>
            </w: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II </w:t>
            </w:r>
            <w:proofErr w:type="spellStart"/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категорії</w:t>
            </w:r>
            <w:proofErr w:type="spellEnd"/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Відділ діловодства та управління персоналом 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4,0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Спеціаліст I категорії 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2,0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Секретар керівника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Відділ Центру надання адміністративних послуг 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9,5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Начальник відділу 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Адміністратор 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8,5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Сектор архітектури, житлово</w:t>
            </w: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FA118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комунального господарства, комунальної власності, благоустрою,  </w:t>
            </w:r>
            <w:r w:rsidRPr="00FA118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охорони навколишнього середовища та надзвичайних ситуацій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2,0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Завідувач сектору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Спеціаліст I категорії 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1,0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24,5</w:t>
            </w:r>
          </w:p>
        </w:tc>
      </w:tr>
    </w:tbl>
    <w:p w:rsidR="00C019D3" w:rsidRPr="00FA1187" w:rsidRDefault="00C019D3" w:rsidP="00C019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:rsidR="00C019D3" w:rsidRPr="00FA1187" w:rsidRDefault="00C019D3" w:rsidP="00C019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A118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Працівники з обслуговування органів місцевого самоврядування</w:t>
      </w:r>
    </w:p>
    <w:p w:rsidR="00C019D3" w:rsidRPr="00FA1187" w:rsidRDefault="00C019D3" w:rsidP="00C019D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126"/>
      </w:tblGrid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Назва посади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Кількість посад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Водій автотранспортних засобів 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2,0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Прибиральник службових приміщень 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9,0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Сторож 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3,75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Оператор котельні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4,5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Всього 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19,25</w:t>
            </w:r>
          </w:p>
        </w:tc>
      </w:tr>
      <w:tr w:rsidR="00C019D3" w:rsidRPr="00FA1187" w:rsidTr="001A62F6">
        <w:tc>
          <w:tcPr>
            <w:tcW w:w="7621" w:type="dxa"/>
          </w:tcPr>
          <w:p w:rsidR="00C019D3" w:rsidRPr="00FA1187" w:rsidRDefault="00C019D3" w:rsidP="001A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2126" w:type="dxa"/>
          </w:tcPr>
          <w:p w:rsidR="00C019D3" w:rsidRPr="00FA1187" w:rsidRDefault="00C019D3" w:rsidP="001A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A118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62,75</w:t>
            </w:r>
          </w:p>
        </w:tc>
      </w:tr>
    </w:tbl>
    <w:p w:rsidR="00C019D3" w:rsidRPr="00FA1187" w:rsidRDefault="00C019D3" w:rsidP="00C019D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C019D3" w:rsidRPr="00FA1187" w:rsidRDefault="00C019D3" w:rsidP="00C019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19D3" w:rsidRPr="00FA1187" w:rsidRDefault="00C019D3" w:rsidP="00C019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11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Секретар селищної ради                         </w:t>
      </w:r>
      <w:r w:rsidRPr="00FA118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A118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A1187">
        <w:rPr>
          <w:rFonts w:ascii="Times New Roman" w:eastAsia="Calibri" w:hAnsi="Times New Roman" w:cs="Times New Roman"/>
          <w:sz w:val="28"/>
          <w:szCs w:val="28"/>
          <w:lang w:val="uk-UA"/>
        </w:rPr>
        <w:tab/>
        <w:t>Лариса ЄРМОЧЕНКО</w:t>
      </w:r>
    </w:p>
    <w:p w:rsidR="00EB6686" w:rsidRPr="00C019D3" w:rsidRDefault="00EB6686" w:rsidP="00C019D3">
      <w:bookmarkStart w:id="0" w:name="_GoBack"/>
      <w:bookmarkEnd w:id="0"/>
    </w:p>
    <w:sectPr w:rsidR="00EB6686" w:rsidRPr="00C019D3" w:rsidSect="005E345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2C3A"/>
    <w:multiLevelType w:val="hybridMultilevel"/>
    <w:tmpl w:val="B76C200C"/>
    <w:lvl w:ilvl="0" w:tplc="71BE1B7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12075BDE"/>
    <w:multiLevelType w:val="hybridMultilevel"/>
    <w:tmpl w:val="A254DBD0"/>
    <w:lvl w:ilvl="0" w:tplc="CBF2C138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5A2179"/>
    <w:multiLevelType w:val="hybridMultilevel"/>
    <w:tmpl w:val="BB2285C0"/>
    <w:lvl w:ilvl="0" w:tplc="6BF63A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8160B2"/>
    <w:multiLevelType w:val="hybridMultilevel"/>
    <w:tmpl w:val="6F48A8D0"/>
    <w:lvl w:ilvl="0" w:tplc="D2AE0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E2FA2"/>
    <w:multiLevelType w:val="hybridMultilevel"/>
    <w:tmpl w:val="FDE8666E"/>
    <w:lvl w:ilvl="0" w:tplc="3C68F52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B3C5C92"/>
    <w:multiLevelType w:val="hybridMultilevel"/>
    <w:tmpl w:val="537AD1B4"/>
    <w:lvl w:ilvl="0" w:tplc="C5BA1CC2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AFB7383"/>
    <w:multiLevelType w:val="hybridMultilevel"/>
    <w:tmpl w:val="A830CDFE"/>
    <w:lvl w:ilvl="0" w:tplc="86ACF084"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1BE5411"/>
    <w:multiLevelType w:val="hybridMultilevel"/>
    <w:tmpl w:val="2162F0D0"/>
    <w:lvl w:ilvl="0" w:tplc="14B4B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54D946C8"/>
    <w:multiLevelType w:val="multilevel"/>
    <w:tmpl w:val="81249EE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9" w15:restartNumberingAfterBreak="0">
    <w:nsid w:val="5B243C72"/>
    <w:multiLevelType w:val="hybridMultilevel"/>
    <w:tmpl w:val="29364648"/>
    <w:lvl w:ilvl="0" w:tplc="63EA8AA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1"/>
        </w:tabs>
        <w:ind w:left="1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1"/>
        </w:tabs>
        <w:ind w:left="1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1"/>
        </w:tabs>
        <w:ind w:left="2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1"/>
        </w:tabs>
        <w:ind w:left="3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1"/>
        </w:tabs>
        <w:ind w:left="4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1"/>
        </w:tabs>
        <w:ind w:left="4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1"/>
        </w:tabs>
        <w:ind w:left="5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1"/>
        </w:tabs>
        <w:ind w:left="6191" w:hanging="360"/>
      </w:pPr>
      <w:rPr>
        <w:rFonts w:ascii="Wingdings" w:hAnsi="Wingdings" w:hint="default"/>
      </w:rPr>
    </w:lvl>
  </w:abstractNum>
  <w:abstractNum w:abstractNumId="10" w15:restartNumberingAfterBreak="0">
    <w:nsid w:val="6BA972EF"/>
    <w:multiLevelType w:val="hybridMultilevel"/>
    <w:tmpl w:val="BDEEE8EC"/>
    <w:lvl w:ilvl="0" w:tplc="A014B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8246100"/>
    <w:multiLevelType w:val="hybridMultilevel"/>
    <w:tmpl w:val="F8348FC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F3"/>
    <w:rsid w:val="004A06FC"/>
    <w:rsid w:val="004C03D9"/>
    <w:rsid w:val="005860B5"/>
    <w:rsid w:val="005B7589"/>
    <w:rsid w:val="005E345A"/>
    <w:rsid w:val="009F7D7C"/>
    <w:rsid w:val="00A33F98"/>
    <w:rsid w:val="00B545F3"/>
    <w:rsid w:val="00C019D3"/>
    <w:rsid w:val="00C22476"/>
    <w:rsid w:val="00D3279F"/>
    <w:rsid w:val="00EB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98597-F7B6-4157-B197-FADABEB7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545F3"/>
    <w:rPr>
      <w:color w:val="0000FF"/>
      <w:u w:val="single"/>
    </w:rPr>
  </w:style>
  <w:style w:type="paragraph" w:styleId="a4">
    <w:name w:val="Normal (Web)"/>
    <w:aliases w:val="Обычный (Web),Звичайний (веб),Обычный (веб) Знак,Знак1 Знак,Знак1 Знак Знак,Знак1 Знак Знак Знак Знак Знак Знак Знак,Знак1,Знак1 Знак Знак Знак,Обычный (веб) Знак2,Обычный (веб) Знак1 Знак,Обычный (веб) Знак Знак Знак,‚Хя¬1 ‚Хя¬ ‚Хя¬1,Знак"/>
    <w:basedOn w:val="a"/>
    <w:link w:val="1"/>
    <w:qFormat/>
    <w:rsid w:val="00D3279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1">
    <w:name w:val="Обычный (веб) Знак1"/>
    <w:aliases w:val="Обычный (Web) Знак,Звичайний (веб) Знак,Обычный (веб) Знак Знак,Знак1 Знак Знак1,Знак1 Знак Знак Знак1,Знак1 Знак Знак Знак Знак Знак Знак Знак Знак,Знак1 Знак1,Знак1 Знак Знак Знак Знак,Обычный (веб) Знак2 Знак,‚Хя¬1 ‚Хя¬ ‚Хя¬1 Знак"/>
    <w:link w:val="a4"/>
    <w:locked/>
    <w:rsid w:val="00D3279F"/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link w:val="a6"/>
    <w:uiPriority w:val="34"/>
    <w:qFormat/>
    <w:rsid w:val="00D3279F"/>
    <w:pPr>
      <w:ind w:left="720"/>
      <w:contextualSpacing/>
    </w:pPr>
    <w:rPr>
      <w:lang w:val="en-US"/>
    </w:rPr>
  </w:style>
  <w:style w:type="character" w:customStyle="1" w:styleId="a6">
    <w:name w:val="Абзац списка Знак"/>
    <w:link w:val="a5"/>
    <w:uiPriority w:val="34"/>
    <w:locked/>
    <w:rsid w:val="00D3279F"/>
    <w:rPr>
      <w:lang w:val="en-US"/>
    </w:rPr>
  </w:style>
  <w:style w:type="paragraph" w:customStyle="1" w:styleId="10">
    <w:name w:val="Без интервала1"/>
    <w:rsid w:val="004C03D9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fontstyle01">
    <w:name w:val="fontstyle01"/>
    <w:rsid w:val="004C03D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280/97-%D0%B2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4.rada.gov.ua/laws/show/280/97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280/97-%D0%B2%D1%8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2022-02-17T14:46:00Z</dcterms:created>
  <dcterms:modified xsi:type="dcterms:W3CDTF">2022-02-17T14:46:00Z</dcterms:modified>
</cp:coreProperties>
</file>