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D52" w:rsidRPr="00FE5D52" w:rsidRDefault="00FE5D52" w:rsidP="00FE5D52">
      <w:pPr>
        <w:jc w:val="center"/>
        <w:rPr>
          <w:rFonts w:eastAsia="Calibri"/>
          <w:sz w:val="28"/>
          <w:szCs w:val="28"/>
          <w:lang w:val="uk-UA"/>
        </w:rPr>
      </w:pPr>
      <w:r w:rsidRPr="00FE5D52">
        <w:rPr>
          <w:rFonts w:eastAsia="Calibri"/>
          <w:noProof/>
          <w:color w:val="C00000"/>
          <w:sz w:val="28"/>
          <w:szCs w:val="28"/>
        </w:rPr>
        <w:drawing>
          <wp:inline distT="0" distB="0" distL="0" distR="0" wp14:anchorId="222F1872" wp14:editId="03C97F65">
            <wp:extent cx="534670" cy="647065"/>
            <wp:effectExtent l="0" t="0" r="0" b="63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5" cstate="print">
                      <a:lum bright="10000" contrast="10000"/>
                      <a:extLst>
                        <a:ext uri="{28A0092B-C50C-407E-A947-70E740481C1C}">
                          <a14:useLocalDpi xmlns:a14="http://schemas.microsoft.com/office/drawing/2010/main" val="0"/>
                        </a:ext>
                      </a:extLst>
                    </a:blip>
                    <a:srcRect/>
                    <a:stretch>
                      <a:fillRect/>
                    </a:stretch>
                  </pic:blipFill>
                  <pic:spPr bwMode="auto">
                    <a:xfrm>
                      <a:off x="0" y="0"/>
                      <a:ext cx="534670" cy="647065"/>
                    </a:xfrm>
                    <a:prstGeom prst="rect">
                      <a:avLst/>
                    </a:prstGeom>
                    <a:noFill/>
                    <a:ln>
                      <a:noFill/>
                    </a:ln>
                  </pic:spPr>
                </pic:pic>
              </a:graphicData>
            </a:graphic>
          </wp:inline>
        </w:drawing>
      </w:r>
    </w:p>
    <w:p w:rsidR="00FE5D52" w:rsidRPr="00FE5D52" w:rsidRDefault="00FE5D52" w:rsidP="00FE5D52">
      <w:pPr>
        <w:jc w:val="center"/>
        <w:rPr>
          <w:rFonts w:eastAsia="Calibri"/>
          <w:b/>
          <w:sz w:val="28"/>
          <w:szCs w:val="28"/>
          <w:lang w:val="uk-UA"/>
        </w:rPr>
      </w:pPr>
      <w:r w:rsidRPr="00FE5D52">
        <w:rPr>
          <w:rFonts w:eastAsia="Calibri"/>
          <w:b/>
          <w:sz w:val="28"/>
          <w:szCs w:val="28"/>
          <w:lang w:val="uk-UA"/>
        </w:rPr>
        <w:t>ВЕЛИКООЛЕКСАНДРІВСЬКА СЕЛИЩНА РАДА</w:t>
      </w:r>
    </w:p>
    <w:p w:rsidR="00FE5D52" w:rsidRPr="00FE5D52" w:rsidRDefault="00FE5D52" w:rsidP="00FE5D52">
      <w:pPr>
        <w:jc w:val="center"/>
        <w:rPr>
          <w:rFonts w:eastAsia="Calibri"/>
          <w:b/>
          <w:sz w:val="28"/>
          <w:szCs w:val="28"/>
          <w:lang w:val="uk-UA"/>
        </w:rPr>
      </w:pPr>
      <w:r w:rsidRPr="00FE5D52">
        <w:rPr>
          <w:rFonts w:eastAsia="Calibri"/>
          <w:b/>
          <w:sz w:val="28"/>
          <w:szCs w:val="28"/>
          <w:lang w:val="en-US"/>
        </w:rPr>
        <w:t>VIII</w:t>
      </w:r>
      <w:r w:rsidRPr="00FE5D52">
        <w:rPr>
          <w:rFonts w:eastAsia="Calibri"/>
          <w:b/>
          <w:sz w:val="28"/>
          <w:szCs w:val="28"/>
          <w:lang w:val="uk-UA"/>
        </w:rPr>
        <w:t xml:space="preserve"> СКЛИКАННЯ</w:t>
      </w:r>
    </w:p>
    <w:p w:rsidR="00FE5D52" w:rsidRPr="00FE5D52" w:rsidRDefault="00FE5D52" w:rsidP="00FE5D52">
      <w:pPr>
        <w:jc w:val="center"/>
        <w:rPr>
          <w:rFonts w:eastAsia="Calibri"/>
          <w:b/>
          <w:sz w:val="28"/>
          <w:szCs w:val="28"/>
          <w:lang w:val="uk-UA"/>
        </w:rPr>
      </w:pPr>
    </w:p>
    <w:p w:rsidR="00FE5D52" w:rsidRPr="00FE5D52" w:rsidRDefault="00FE5D52" w:rsidP="00FE5D52">
      <w:pPr>
        <w:jc w:val="center"/>
        <w:rPr>
          <w:rFonts w:eastAsia="Calibri"/>
          <w:b/>
          <w:sz w:val="28"/>
          <w:szCs w:val="28"/>
          <w:lang w:val="uk-UA"/>
        </w:rPr>
      </w:pPr>
      <w:r w:rsidRPr="00FE5D52">
        <w:rPr>
          <w:rFonts w:eastAsia="Calibri"/>
          <w:b/>
          <w:sz w:val="28"/>
          <w:szCs w:val="28"/>
          <w:lang w:val="uk-UA"/>
        </w:rPr>
        <w:t xml:space="preserve">    19 сесія</w:t>
      </w:r>
    </w:p>
    <w:p w:rsidR="00FE5D52" w:rsidRPr="00FE5D52" w:rsidRDefault="00FE5D52" w:rsidP="00FE5D52">
      <w:pPr>
        <w:jc w:val="center"/>
        <w:rPr>
          <w:rFonts w:eastAsia="Calibri"/>
          <w:b/>
          <w:sz w:val="28"/>
          <w:szCs w:val="28"/>
          <w:lang w:val="uk-UA"/>
        </w:rPr>
      </w:pPr>
      <w:r w:rsidRPr="00FE5D52">
        <w:rPr>
          <w:rFonts w:eastAsia="Calibri"/>
          <w:b/>
          <w:sz w:val="28"/>
          <w:szCs w:val="28"/>
          <w:lang w:val="uk-UA"/>
        </w:rPr>
        <w:t>Р</w:t>
      </w:r>
      <w:r w:rsidRPr="00FE5D52">
        <w:rPr>
          <w:rFonts w:eastAsia="Calibri"/>
          <w:b/>
          <w:sz w:val="28"/>
          <w:szCs w:val="28"/>
        </w:rPr>
        <w:t xml:space="preserve"> </w:t>
      </w:r>
      <w:r w:rsidRPr="00FE5D52">
        <w:rPr>
          <w:rFonts w:eastAsia="Calibri"/>
          <w:b/>
          <w:sz w:val="28"/>
          <w:szCs w:val="28"/>
          <w:lang w:val="uk-UA"/>
        </w:rPr>
        <w:t>І</w:t>
      </w:r>
      <w:r w:rsidRPr="00FE5D52">
        <w:rPr>
          <w:rFonts w:eastAsia="Calibri"/>
          <w:b/>
          <w:sz w:val="28"/>
          <w:szCs w:val="28"/>
        </w:rPr>
        <w:t xml:space="preserve"> </w:t>
      </w:r>
      <w:r w:rsidRPr="00FE5D52">
        <w:rPr>
          <w:rFonts w:eastAsia="Calibri"/>
          <w:b/>
          <w:sz w:val="28"/>
          <w:szCs w:val="28"/>
          <w:lang w:val="uk-UA"/>
        </w:rPr>
        <w:t>Ш</w:t>
      </w:r>
      <w:r w:rsidRPr="00FE5D52">
        <w:rPr>
          <w:rFonts w:eastAsia="Calibri"/>
          <w:b/>
          <w:sz w:val="28"/>
          <w:szCs w:val="28"/>
        </w:rPr>
        <w:t xml:space="preserve"> </w:t>
      </w:r>
      <w:r w:rsidRPr="00FE5D52">
        <w:rPr>
          <w:rFonts w:eastAsia="Calibri"/>
          <w:b/>
          <w:sz w:val="28"/>
          <w:szCs w:val="28"/>
          <w:lang w:val="uk-UA"/>
        </w:rPr>
        <w:t>Е</w:t>
      </w:r>
      <w:r w:rsidRPr="00FE5D52">
        <w:rPr>
          <w:rFonts w:eastAsia="Calibri"/>
          <w:b/>
          <w:sz w:val="28"/>
          <w:szCs w:val="28"/>
        </w:rPr>
        <w:t xml:space="preserve"> </w:t>
      </w:r>
      <w:r w:rsidRPr="00FE5D52">
        <w:rPr>
          <w:rFonts w:eastAsia="Calibri"/>
          <w:b/>
          <w:sz w:val="28"/>
          <w:szCs w:val="28"/>
          <w:lang w:val="uk-UA"/>
        </w:rPr>
        <w:t>Н</w:t>
      </w:r>
      <w:r w:rsidRPr="00FE5D52">
        <w:rPr>
          <w:rFonts w:eastAsia="Calibri"/>
          <w:b/>
          <w:sz w:val="28"/>
          <w:szCs w:val="28"/>
        </w:rPr>
        <w:t xml:space="preserve"> </w:t>
      </w:r>
      <w:r w:rsidRPr="00FE5D52">
        <w:rPr>
          <w:rFonts w:eastAsia="Calibri"/>
          <w:b/>
          <w:sz w:val="28"/>
          <w:szCs w:val="28"/>
          <w:lang w:val="uk-UA"/>
        </w:rPr>
        <w:t>Н</w:t>
      </w:r>
      <w:r w:rsidRPr="00FE5D52">
        <w:rPr>
          <w:rFonts w:eastAsia="Calibri"/>
          <w:b/>
          <w:sz w:val="28"/>
          <w:szCs w:val="28"/>
        </w:rPr>
        <w:t xml:space="preserve"> </w:t>
      </w:r>
      <w:r w:rsidRPr="00FE5D52">
        <w:rPr>
          <w:rFonts w:eastAsia="Calibri"/>
          <w:b/>
          <w:sz w:val="28"/>
          <w:szCs w:val="28"/>
          <w:lang w:val="uk-UA"/>
        </w:rPr>
        <w:t>Я</w:t>
      </w:r>
    </w:p>
    <w:p w:rsidR="00FE5D52" w:rsidRPr="00FE5D52" w:rsidRDefault="00FE5D52" w:rsidP="00FE5D52">
      <w:pPr>
        <w:rPr>
          <w:sz w:val="28"/>
          <w:szCs w:val="28"/>
          <w:lang w:val="uk-UA"/>
        </w:rPr>
      </w:pPr>
    </w:p>
    <w:tbl>
      <w:tblPr>
        <w:tblW w:w="9639" w:type="dxa"/>
        <w:tblLayout w:type="fixed"/>
        <w:tblLook w:val="04A0" w:firstRow="1" w:lastRow="0" w:firstColumn="1" w:lastColumn="0" w:noHBand="0" w:noVBand="1"/>
      </w:tblPr>
      <w:tblGrid>
        <w:gridCol w:w="3544"/>
        <w:gridCol w:w="4077"/>
        <w:gridCol w:w="2018"/>
      </w:tblGrid>
      <w:tr w:rsidR="00FE5D52" w:rsidRPr="00FE5D52" w:rsidTr="00C761EA">
        <w:trPr>
          <w:trHeight w:val="620"/>
        </w:trPr>
        <w:tc>
          <w:tcPr>
            <w:tcW w:w="3544" w:type="dxa"/>
            <w:hideMark/>
          </w:tcPr>
          <w:p w:rsidR="00FE5D52" w:rsidRPr="00FE5D52" w:rsidRDefault="00FE5D52" w:rsidP="00FE5D52">
            <w:pPr>
              <w:spacing w:before="120"/>
              <w:rPr>
                <w:b/>
                <w:sz w:val="28"/>
                <w:szCs w:val="28"/>
                <w:lang w:val="uk-UA"/>
              </w:rPr>
            </w:pPr>
            <w:r w:rsidRPr="00FE5D52">
              <w:rPr>
                <w:sz w:val="28"/>
                <w:szCs w:val="28"/>
                <w:lang w:val="uk-UA"/>
              </w:rPr>
              <w:t>Від 24 грудня  2021 року</w:t>
            </w:r>
          </w:p>
        </w:tc>
        <w:tc>
          <w:tcPr>
            <w:tcW w:w="4077" w:type="dxa"/>
            <w:hideMark/>
          </w:tcPr>
          <w:p w:rsidR="00FE5D52" w:rsidRPr="00FE5D52" w:rsidRDefault="00FE5D52" w:rsidP="00FE5D52">
            <w:pPr>
              <w:spacing w:before="120"/>
              <w:ind w:left="-108" w:firstLine="141"/>
              <w:rPr>
                <w:b/>
                <w:sz w:val="28"/>
                <w:szCs w:val="28"/>
                <w:lang w:val="uk-UA"/>
              </w:rPr>
            </w:pPr>
            <w:r w:rsidRPr="00FE5D52">
              <w:rPr>
                <w:sz w:val="28"/>
                <w:szCs w:val="28"/>
                <w:lang w:val="uk-UA"/>
              </w:rPr>
              <w:t>смт Велика Олександрівка</w:t>
            </w:r>
          </w:p>
        </w:tc>
        <w:tc>
          <w:tcPr>
            <w:tcW w:w="2018" w:type="dxa"/>
            <w:hideMark/>
          </w:tcPr>
          <w:p w:rsidR="00FE5D52" w:rsidRPr="00FE5D52" w:rsidRDefault="00FE5D52" w:rsidP="00FE5D52">
            <w:pPr>
              <w:spacing w:before="120"/>
              <w:rPr>
                <w:b/>
                <w:sz w:val="28"/>
                <w:szCs w:val="28"/>
                <w:lang w:val="uk-UA"/>
              </w:rPr>
            </w:pPr>
            <w:r w:rsidRPr="00FE5D52">
              <w:rPr>
                <w:sz w:val="28"/>
                <w:szCs w:val="28"/>
                <w:lang w:val="uk-UA"/>
              </w:rPr>
              <w:t>№ 3738</w:t>
            </w:r>
          </w:p>
        </w:tc>
      </w:tr>
    </w:tbl>
    <w:p w:rsidR="00FE5D52" w:rsidRPr="00FE5D52" w:rsidRDefault="00FE5D52" w:rsidP="00FE5D52">
      <w:pPr>
        <w:shd w:val="clear" w:color="auto" w:fill="FFFFFF"/>
        <w:rPr>
          <w:bCs/>
          <w:color w:val="000000"/>
          <w:sz w:val="28"/>
          <w:szCs w:val="28"/>
          <w:lang w:val="uk-UA"/>
        </w:rPr>
      </w:pPr>
    </w:p>
    <w:p w:rsidR="00FE5D52" w:rsidRPr="00FE5D52" w:rsidRDefault="00FE5D52" w:rsidP="00FE5D52">
      <w:pPr>
        <w:jc w:val="both"/>
        <w:rPr>
          <w:sz w:val="28"/>
          <w:szCs w:val="28"/>
          <w:lang w:val="uk-UA"/>
        </w:rPr>
      </w:pPr>
      <w:r w:rsidRPr="00FE5D52">
        <w:rPr>
          <w:sz w:val="28"/>
          <w:szCs w:val="28"/>
          <w:lang w:val="uk-UA"/>
        </w:rPr>
        <w:t xml:space="preserve">Про затвердження програми підтримки та розвитку </w:t>
      </w:r>
    </w:p>
    <w:p w:rsidR="00FE5D52" w:rsidRPr="00FE5D52" w:rsidRDefault="00FE5D52" w:rsidP="00FE5D52">
      <w:pPr>
        <w:jc w:val="both"/>
        <w:rPr>
          <w:sz w:val="28"/>
          <w:szCs w:val="28"/>
          <w:lang w:val="uk-UA"/>
        </w:rPr>
      </w:pPr>
      <w:r w:rsidRPr="00FE5D52">
        <w:rPr>
          <w:sz w:val="28"/>
          <w:szCs w:val="28"/>
          <w:lang w:val="uk-UA"/>
        </w:rPr>
        <w:t xml:space="preserve">комунального некомерційного підприємства </w:t>
      </w:r>
    </w:p>
    <w:p w:rsidR="00FE5D52" w:rsidRPr="00FE5D52" w:rsidRDefault="00FE5D52" w:rsidP="00FE5D52">
      <w:pPr>
        <w:jc w:val="both"/>
        <w:rPr>
          <w:sz w:val="28"/>
          <w:szCs w:val="28"/>
          <w:lang w:val="uk-UA"/>
        </w:rPr>
      </w:pPr>
      <w:r w:rsidRPr="00FE5D52">
        <w:rPr>
          <w:sz w:val="28"/>
          <w:szCs w:val="28"/>
          <w:lang w:val="uk-UA"/>
        </w:rPr>
        <w:t xml:space="preserve">«Великоолександрівський центр первинної </w:t>
      </w:r>
    </w:p>
    <w:p w:rsidR="00FE5D52" w:rsidRPr="00FE5D52" w:rsidRDefault="00FE5D52" w:rsidP="00FE5D52">
      <w:pPr>
        <w:jc w:val="both"/>
        <w:rPr>
          <w:sz w:val="28"/>
          <w:szCs w:val="28"/>
          <w:lang w:val="uk-UA"/>
        </w:rPr>
      </w:pPr>
      <w:r w:rsidRPr="00FE5D52">
        <w:rPr>
          <w:sz w:val="28"/>
          <w:szCs w:val="28"/>
          <w:lang w:val="uk-UA"/>
        </w:rPr>
        <w:t xml:space="preserve">медико-санітарної допомоги» </w:t>
      </w:r>
    </w:p>
    <w:p w:rsidR="00FE5D52" w:rsidRPr="00FE5D52" w:rsidRDefault="00FE5D52" w:rsidP="00FE5D52">
      <w:pPr>
        <w:jc w:val="both"/>
        <w:rPr>
          <w:sz w:val="28"/>
          <w:szCs w:val="28"/>
          <w:lang w:val="uk-UA"/>
        </w:rPr>
      </w:pPr>
      <w:r w:rsidRPr="00FE5D52">
        <w:rPr>
          <w:sz w:val="28"/>
          <w:szCs w:val="28"/>
          <w:lang w:val="uk-UA"/>
        </w:rPr>
        <w:t>Великоолександрівської селищної ради на 2022 рік</w:t>
      </w:r>
    </w:p>
    <w:p w:rsidR="00FE5D52" w:rsidRPr="00FE5D52" w:rsidRDefault="00FE5D52" w:rsidP="00FE5D52">
      <w:pPr>
        <w:jc w:val="both"/>
        <w:rPr>
          <w:sz w:val="28"/>
          <w:szCs w:val="28"/>
          <w:lang w:val="uk-UA"/>
        </w:rPr>
      </w:pPr>
    </w:p>
    <w:p w:rsidR="00FE5D52" w:rsidRPr="00FE5D52" w:rsidRDefault="00FE5D52" w:rsidP="00FE5D52">
      <w:pPr>
        <w:ind w:firstLine="708"/>
        <w:jc w:val="both"/>
        <w:rPr>
          <w:sz w:val="28"/>
          <w:szCs w:val="28"/>
          <w:lang w:val="uk-UA"/>
        </w:rPr>
      </w:pPr>
      <w:r w:rsidRPr="00FE5D52">
        <w:rPr>
          <w:sz w:val="28"/>
          <w:szCs w:val="28"/>
          <w:lang w:val="uk-UA"/>
        </w:rPr>
        <w:t>З</w:t>
      </w:r>
      <w:r w:rsidRPr="00FE5D52">
        <w:rPr>
          <w:sz w:val="28"/>
          <w:szCs w:val="28"/>
          <w:lang w:val="uk-UA"/>
        </w:rPr>
        <w:tab/>
        <w:t xml:space="preserve"> метою забезпечення сталого функціонування та розвитку   комунального некомерційного підприємства «Великоолександрівський   центр первинної медико-санітарної допомоги» Великоолександрівської селищної ради, відповідно до висновків та рекомендацій постійної комісії з  питань бюджету, фінансів, соціально-економічного розвитку, житлово-комунального господарства та управління майном комунальної власності, керуючись статтею 26 Закону України «Про місцеве самоврядування в Україні» Великоолександрівська селищна рада </w:t>
      </w:r>
    </w:p>
    <w:p w:rsidR="00FE5D52" w:rsidRPr="00FE5D52" w:rsidRDefault="00FE5D52" w:rsidP="00FE5D52">
      <w:pPr>
        <w:ind w:firstLine="708"/>
        <w:jc w:val="both"/>
        <w:rPr>
          <w:sz w:val="28"/>
          <w:szCs w:val="28"/>
          <w:lang w:val="uk-UA"/>
        </w:rPr>
      </w:pPr>
    </w:p>
    <w:p w:rsidR="00FE5D52" w:rsidRPr="00FE5D52" w:rsidRDefault="00FE5D52" w:rsidP="00FE5D52">
      <w:pPr>
        <w:jc w:val="center"/>
        <w:rPr>
          <w:sz w:val="28"/>
          <w:szCs w:val="28"/>
          <w:lang w:val="uk-UA"/>
        </w:rPr>
      </w:pPr>
      <w:r w:rsidRPr="00FE5D52">
        <w:rPr>
          <w:sz w:val="28"/>
          <w:szCs w:val="28"/>
          <w:lang w:val="uk-UA"/>
        </w:rPr>
        <w:t>ВИРІШИЛА:</w:t>
      </w:r>
    </w:p>
    <w:p w:rsidR="00FE5D52" w:rsidRPr="00FE5D52" w:rsidRDefault="00FE5D52" w:rsidP="00FE5D52">
      <w:pPr>
        <w:ind w:firstLine="708"/>
        <w:jc w:val="both"/>
        <w:rPr>
          <w:sz w:val="28"/>
          <w:szCs w:val="28"/>
          <w:lang w:val="uk-UA"/>
        </w:rPr>
      </w:pPr>
      <w:r w:rsidRPr="00FE5D52">
        <w:rPr>
          <w:sz w:val="28"/>
          <w:szCs w:val="28"/>
          <w:lang w:val="uk-UA"/>
        </w:rPr>
        <w:t xml:space="preserve">1.Затвердити Програму підтримки та розвитку </w:t>
      </w:r>
      <w:bookmarkStart w:id="0" w:name="_Hlk90804021"/>
      <w:r w:rsidRPr="00FE5D52">
        <w:rPr>
          <w:sz w:val="28"/>
          <w:szCs w:val="28"/>
          <w:lang w:val="uk-UA"/>
        </w:rPr>
        <w:t xml:space="preserve">комунального некомерційного підприємства «Великоолександрівський   центр первинної медико-санітарної допомоги» Великоолександрівської селищної ради </w:t>
      </w:r>
      <w:bookmarkEnd w:id="0"/>
      <w:r w:rsidRPr="00FE5D52">
        <w:rPr>
          <w:sz w:val="28"/>
          <w:szCs w:val="28"/>
          <w:lang w:val="uk-UA"/>
        </w:rPr>
        <w:t>на 2022 рік згідно з додатком.</w:t>
      </w:r>
    </w:p>
    <w:p w:rsidR="00FE5D52" w:rsidRPr="00FE5D52" w:rsidRDefault="00FE5D52" w:rsidP="00FE5D52">
      <w:pPr>
        <w:ind w:firstLine="708"/>
        <w:jc w:val="both"/>
        <w:rPr>
          <w:sz w:val="28"/>
          <w:szCs w:val="28"/>
          <w:lang w:val="uk-UA"/>
        </w:rPr>
      </w:pPr>
      <w:r w:rsidRPr="00FE5D52">
        <w:rPr>
          <w:sz w:val="28"/>
          <w:szCs w:val="28"/>
          <w:lang w:val="uk-UA"/>
        </w:rPr>
        <w:t>2. Директору  комунального некомерційного підприємства «Великоолександрівський   центр первинної медико-санітарної допомоги» Великоолександрівської селищної ради (Мастюк Ю.В. ) забезпечити неухильне виконання заходів програми.</w:t>
      </w:r>
    </w:p>
    <w:p w:rsidR="00FE5D52" w:rsidRPr="00FE5D52" w:rsidRDefault="00FE5D52" w:rsidP="00FE5D52">
      <w:pPr>
        <w:ind w:firstLine="708"/>
        <w:jc w:val="both"/>
        <w:rPr>
          <w:sz w:val="28"/>
          <w:szCs w:val="28"/>
          <w:lang w:val="uk-UA"/>
        </w:rPr>
      </w:pPr>
      <w:r w:rsidRPr="00FE5D52">
        <w:rPr>
          <w:sz w:val="28"/>
          <w:szCs w:val="28"/>
          <w:lang w:val="uk-UA"/>
        </w:rPr>
        <w:t>3.Контроль за виконанням цього рішення покласти на постійну комісію з питань бюджету, фінансів, соціально-економічного розвитку, житлово-комунального господарства та управління майном комунальної власності.</w:t>
      </w:r>
    </w:p>
    <w:p w:rsidR="00FE5D52" w:rsidRPr="00FE5D52" w:rsidRDefault="00FE5D52" w:rsidP="00FE5D52">
      <w:pPr>
        <w:jc w:val="both"/>
        <w:rPr>
          <w:sz w:val="28"/>
          <w:szCs w:val="28"/>
          <w:lang w:val="uk-UA"/>
        </w:rPr>
      </w:pPr>
    </w:p>
    <w:p w:rsidR="00FE5D52" w:rsidRPr="00FE5D52" w:rsidRDefault="00FE5D52" w:rsidP="00FE5D52">
      <w:pPr>
        <w:jc w:val="both"/>
        <w:rPr>
          <w:sz w:val="28"/>
          <w:szCs w:val="28"/>
          <w:lang w:val="uk-UA"/>
        </w:rPr>
      </w:pPr>
    </w:p>
    <w:p w:rsidR="00FE5D52" w:rsidRPr="00FE5D52" w:rsidRDefault="00FE5D52" w:rsidP="00FE5D52">
      <w:pPr>
        <w:jc w:val="both"/>
        <w:rPr>
          <w:sz w:val="28"/>
          <w:szCs w:val="28"/>
          <w:lang w:val="uk-UA"/>
        </w:rPr>
      </w:pPr>
      <w:r w:rsidRPr="00FE5D52">
        <w:rPr>
          <w:sz w:val="28"/>
          <w:szCs w:val="28"/>
          <w:lang w:val="uk-UA"/>
        </w:rPr>
        <w:t xml:space="preserve">Селищний голова                            </w:t>
      </w:r>
      <w:r w:rsidRPr="00FE5D52">
        <w:rPr>
          <w:sz w:val="28"/>
          <w:szCs w:val="28"/>
          <w:lang w:val="uk-UA"/>
        </w:rPr>
        <w:tab/>
      </w:r>
      <w:r w:rsidRPr="00FE5D52">
        <w:rPr>
          <w:sz w:val="28"/>
          <w:szCs w:val="28"/>
          <w:lang w:val="uk-UA"/>
        </w:rPr>
        <w:tab/>
      </w:r>
      <w:r w:rsidRPr="00FE5D52">
        <w:rPr>
          <w:sz w:val="28"/>
          <w:szCs w:val="28"/>
          <w:lang w:val="uk-UA"/>
        </w:rPr>
        <w:tab/>
      </w:r>
      <w:r w:rsidRPr="00FE5D52">
        <w:rPr>
          <w:sz w:val="28"/>
          <w:szCs w:val="28"/>
          <w:lang w:val="uk-UA"/>
        </w:rPr>
        <w:tab/>
      </w:r>
      <w:r w:rsidRPr="00FE5D52">
        <w:rPr>
          <w:sz w:val="28"/>
          <w:szCs w:val="28"/>
          <w:lang w:val="uk-UA"/>
        </w:rPr>
        <w:tab/>
        <w:t>Н.В.Корнієнко</w:t>
      </w:r>
    </w:p>
    <w:p w:rsidR="00FE5D52" w:rsidRPr="00FE5D52" w:rsidRDefault="00FE5D52" w:rsidP="00FE5D52">
      <w:pPr>
        <w:jc w:val="both"/>
        <w:rPr>
          <w:sz w:val="28"/>
          <w:szCs w:val="28"/>
          <w:lang w:val="uk-UA"/>
        </w:rPr>
      </w:pPr>
    </w:p>
    <w:p w:rsidR="00FE5D52" w:rsidRPr="00FE5D52" w:rsidRDefault="00FE5D52" w:rsidP="00FE5D52">
      <w:pPr>
        <w:jc w:val="both"/>
        <w:rPr>
          <w:sz w:val="28"/>
          <w:szCs w:val="28"/>
          <w:lang w:val="uk-UA"/>
        </w:rPr>
        <w:sectPr w:rsidR="00FE5D52" w:rsidRPr="00FE5D52" w:rsidSect="008E36D7">
          <w:pgSz w:w="11906" w:h="16838"/>
          <w:pgMar w:top="1134" w:right="709" w:bottom="1134" w:left="1701" w:header="709" w:footer="709" w:gutter="0"/>
          <w:cols w:space="708"/>
          <w:docGrid w:linePitch="360"/>
        </w:sectPr>
      </w:pPr>
    </w:p>
    <w:p w:rsidR="00FE5D52" w:rsidRPr="00FE5D52" w:rsidRDefault="00FE5D52" w:rsidP="00FE5D52">
      <w:pPr>
        <w:ind w:firstLine="709"/>
        <w:jc w:val="both"/>
        <w:rPr>
          <w:sz w:val="28"/>
          <w:szCs w:val="28"/>
          <w:shd w:val="clear" w:color="auto" w:fill="FFFFFF"/>
          <w:lang w:val="uk-UA"/>
        </w:rPr>
        <w:sectPr w:rsidR="00FE5D52" w:rsidRPr="00FE5D52" w:rsidSect="008E36D7">
          <w:pgSz w:w="11906" w:h="16838"/>
          <w:pgMar w:top="284" w:right="567" w:bottom="284" w:left="1701" w:header="709" w:footer="709" w:gutter="0"/>
          <w:cols w:space="708"/>
          <w:docGrid w:linePitch="381"/>
        </w:sectPr>
      </w:pPr>
      <w:r w:rsidRPr="00FE5D52">
        <w:rPr>
          <w:sz w:val="28"/>
          <w:szCs w:val="28"/>
          <w:shd w:val="clear" w:color="auto" w:fill="FFFFFF"/>
          <w:lang w:val="uk-UA"/>
        </w:rPr>
        <w:lastRenderedPageBreak/>
        <w:tab/>
      </w:r>
      <w:r w:rsidRPr="00FE5D52">
        <w:rPr>
          <w:sz w:val="28"/>
          <w:szCs w:val="28"/>
          <w:shd w:val="clear" w:color="auto" w:fill="FFFFFF"/>
          <w:lang w:val="uk-UA"/>
        </w:rPr>
        <w:tab/>
      </w:r>
      <w:r w:rsidRPr="00FE5D52">
        <w:rPr>
          <w:sz w:val="28"/>
          <w:szCs w:val="28"/>
          <w:shd w:val="clear" w:color="auto" w:fill="FFFFFF"/>
          <w:lang w:val="uk-UA"/>
        </w:rPr>
        <w:tab/>
      </w:r>
      <w:r w:rsidRPr="00FE5D52">
        <w:rPr>
          <w:sz w:val="28"/>
          <w:szCs w:val="28"/>
          <w:shd w:val="clear" w:color="auto" w:fill="FFFFFF"/>
          <w:lang w:val="uk-UA"/>
        </w:rPr>
        <w:tab/>
      </w:r>
      <w:r w:rsidRPr="00FE5D52">
        <w:rPr>
          <w:sz w:val="28"/>
          <w:szCs w:val="28"/>
          <w:shd w:val="clear" w:color="auto" w:fill="FFFFFF"/>
          <w:lang w:val="uk-UA"/>
        </w:rPr>
        <w:tab/>
      </w:r>
      <w:r w:rsidRPr="00FE5D52">
        <w:rPr>
          <w:sz w:val="28"/>
          <w:szCs w:val="28"/>
          <w:shd w:val="clear" w:color="auto" w:fill="FFFFFF"/>
          <w:lang w:val="uk-UA"/>
        </w:rPr>
        <w:tab/>
      </w:r>
      <w:r w:rsidRPr="00FE5D52">
        <w:rPr>
          <w:sz w:val="28"/>
          <w:szCs w:val="28"/>
          <w:shd w:val="clear" w:color="auto" w:fill="FFFFFF"/>
          <w:lang w:val="uk-UA"/>
        </w:rPr>
        <w:tab/>
      </w:r>
      <w:r w:rsidRPr="00FE5D52">
        <w:rPr>
          <w:sz w:val="28"/>
          <w:szCs w:val="28"/>
          <w:shd w:val="clear" w:color="auto" w:fill="FFFFFF"/>
          <w:lang w:val="uk-UA"/>
        </w:rPr>
        <w:tab/>
      </w:r>
      <w:r w:rsidRPr="00FE5D52">
        <w:rPr>
          <w:sz w:val="28"/>
          <w:szCs w:val="28"/>
          <w:shd w:val="clear" w:color="auto" w:fill="FFFFFF"/>
          <w:lang w:val="uk-UA"/>
        </w:rPr>
        <w:tab/>
      </w:r>
      <w:r w:rsidRPr="00FE5D52">
        <w:rPr>
          <w:sz w:val="28"/>
          <w:szCs w:val="28"/>
          <w:shd w:val="clear" w:color="auto" w:fill="FFFFFF"/>
          <w:lang w:val="uk-UA"/>
        </w:rPr>
        <w:tab/>
      </w:r>
      <w:r w:rsidRPr="00FE5D52">
        <w:rPr>
          <w:sz w:val="28"/>
          <w:szCs w:val="28"/>
          <w:shd w:val="clear" w:color="auto" w:fill="FFFFFF"/>
          <w:lang w:val="uk-UA"/>
        </w:rPr>
        <w:tab/>
      </w:r>
    </w:p>
    <w:p w:rsidR="00FE5D52" w:rsidRPr="00FE5D52" w:rsidRDefault="00FE5D52" w:rsidP="00FE5D52">
      <w:pPr>
        <w:ind w:firstLine="709"/>
        <w:jc w:val="center"/>
        <w:rPr>
          <w:bCs/>
          <w:sz w:val="28"/>
          <w:szCs w:val="28"/>
          <w:lang w:val="uk-UA"/>
        </w:rPr>
        <w:sectPr w:rsidR="00FE5D52" w:rsidRPr="00FE5D52" w:rsidSect="008658F2">
          <w:pgSz w:w="16838" w:h="11906" w:orient="landscape"/>
          <w:pgMar w:top="1701" w:right="284" w:bottom="567" w:left="284" w:header="709" w:footer="709" w:gutter="0"/>
          <w:cols w:space="708"/>
          <w:docGrid w:linePitch="381"/>
        </w:sectPr>
      </w:pPr>
    </w:p>
    <w:p w:rsidR="00FE5D52" w:rsidRPr="00FE5D52" w:rsidRDefault="00FE5D52" w:rsidP="00FE5D52">
      <w:pPr>
        <w:ind w:firstLine="709"/>
        <w:jc w:val="center"/>
        <w:rPr>
          <w:bCs/>
          <w:sz w:val="28"/>
          <w:szCs w:val="28"/>
          <w:lang w:val="uk-UA"/>
        </w:rPr>
      </w:pPr>
    </w:p>
    <w:p w:rsidR="00FE5D52" w:rsidRPr="00FE5D52" w:rsidRDefault="00FE5D52" w:rsidP="00FE5D52">
      <w:pPr>
        <w:ind w:firstLine="709"/>
        <w:jc w:val="center"/>
        <w:rPr>
          <w:bCs/>
          <w:sz w:val="28"/>
          <w:szCs w:val="28"/>
          <w:lang w:val="uk-UA"/>
        </w:rPr>
      </w:pPr>
    </w:p>
    <w:p w:rsidR="00FE5D52" w:rsidRPr="00FE5D52" w:rsidRDefault="00FE5D52" w:rsidP="00FE5D52">
      <w:pPr>
        <w:ind w:left="5663" w:firstLine="709"/>
        <w:jc w:val="both"/>
        <w:rPr>
          <w:bCs/>
          <w:sz w:val="28"/>
          <w:szCs w:val="28"/>
          <w:lang w:val="uk-UA"/>
        </w:rPr>
      </w:pPr>
      <w:r w:rsidRPr="00FE5D52">
        <w:rPr>
          <w:bCs/>
          <w:sz w:val="28"/>
          <w:szCs w:val="28"/>
          <w:lang w:val="uk-UA"/>
        </w:rPr>
        <w:t xml:space="preserve">Додаток </w:t>
      </w:r>
    </w:p>
    <w:p w:rsidR="00FE5D52" w:rsidRPr="00FE5D52" w:rsidRDefault="00FE5D52" w:rsidP="00FE5D52">
      <w:pPr>
        <w:ind w:left="5663" w:firstLine="709"/>
        <w:jc w:val="both"/>
        <w:rPr>
          <w:bCs/>
          <w:sz w:val="28"/>
          <w:szCs w:val="28"/>
          <w:lang w:val="uk-UA"/>
        </w:rPr>
      </w:pPr>
      <w:r w:rsidRPr="00FE5D52">
        <w:rPr>
          <w:bCs/>
          <w:sz w:val="28"/>
          <w:szCs w:val="28"/>
          <w:lang w:val="uk-UA"/>
        </w:rPr>
        <w:t>до рішення селищної ради</w:t>
      </w:r>
    </w:p>
    <w:p w:rsidR="00FE5D52" w:rsidRPr="00FE5D52" w:rsidRDefault="00FE5D52" w:rsidP="00FE5D52">
      <w:pPr>
        <w:ind w:left="5663" w:firstLine="709"/>
        <w:jc w:val="both"/>
        <w:rPr>
          <w:bCs/>
          <w:sz w:val="28"/>
          <w:szCs w:val="28"/>
          <w:lang w:val="uk-UA"/>
        </w:rPr>
      </w:pPr>
      <w:r w:rsidRPr="00FE5D52">
        <w:rPr>
          <w:bCs/>
          <w:sz w:val="28"/>
          <w:szCs w:val="28"/>
          <w:lang w:val="uk-UA"/>
        </w:rPr>
        <w:t>від 24.12.2021 №3738</w:t>
      </w:r>
    </w:p>
    <w:p w:rsidR="00FE5D52" w:rsidRPr="00FE5D52" w:rsidRDefault="00FE5D52" w:rsidP="00FE5D52">
      <w:pPr>
        <w:ind w:firstLine="709"/>
        <w:jc w:val="center"/>
        <w:rPr>
          <w:bCs/>
          <w:sz w:val="28"/>
          <w:szCs w:val="28"/>
          <w:lang w:val="uk-UA"/>
        </w:rPr>
      </w:pPr>
    </w:p>
    <w:p w:rsidR="00FE5D52" w:rsidRPr="00FE5D52" w:rsidRDefault="00FE5D52" w:rsidP="00FE5D52">
      <w:pPr>
        <w:ind w:firstLine="709"/>
        <w:jc w:val="center"/>
        <w:rPr>
          <w:bCs/>
          <w:sz w:val="28"/>
          <w:szCs w:val="28"/>
          <w:lang w:val="uk-UA"/>
        </w:rPr>
      </w:pPr>
      <w:r w:rsidRPr="00FE5D52">
        <w:rPr>
          <w:bCs/>
          <w:sz w:val="28"/>
          <w:szCs w:val="28"/>
          <w:lang w:val="uk-UA"/>
        </w:rPr>
        <w:t>ПРОГРАМА</w:t>
      </w:r>
    </w:p>
    <w:p w:rsidR="00FE5D52" w:rsidRPr="00FE5D52" w:rsidRDefault="00FE5D52" w:rsidP="00FE5D52">
      <w:pPr>
        <w:ind w:firstLine="709"/>
        <w:jc w:val="center"/>
        <w:rPr>
          <w:bCs/>
          <w:sz w:val="28"/>
          <w:szCs w:val="28"/>
          <w:lang w:val="uk-UA"/>
        </w:rPr>
      </w:pPr>
      <w:r w:rsidRPr="00FE5D52">
        <w:rPr>
          <w:sz w:val="28"/>
          <w:szCs w:val="28"/>
          <w:lang w:val="uk-UA"/>
        </w:rPr>
        <w:t xml:space="preserve"> підтримки та розвитку </w:t>
      </w:r>
      <w:r w:rsidRPr="00FE5D52">
        <w:rPr>
          <w:bCs/>
          <w:sz w:val="28"/>
          <w:szCs w:val="28"/>
          <w:lang w:val="uk-UA"/>
        </w:rPr>
        <w:t xml:space="preserve">комунального некомерційного підприємства </w:t>
      </w:r>
    </w:p>
    <w:p w:rsidR="00FE5D52" w:rsidRPr="00FE5D52" w:rsidRDefault="00FE5D52" w:rsidP="00FE5D52">
      <w:pPr>
        <w:ind w:firstLine="709"/>
        <w:jc w:val="center"/>
        <w:rPr>
          <w:bCs/>
          <w:sz w:val="28"/>
          <w:szCs w:val="28"/>
          <w:lang w:val="uk-UA"/>
        </w:rPr>
      </w:pPr>
      <w:r w:rsidRPr="00FE5D52">
        <w:rPr>
          <w:bCs/>
          <w:sz w:val="28"/>
          <w:szCs w:val="28"/>
          <w:lang w:val="uk-UA"/>
        </w:rPr>
        <w:t xml:space="preserve">«Великоолександрівський центр первинної медико-санітарної допомоги» </w:t>
      </w:r>
    </w:p>
    <w:p w:rsidR="00FE5D52" w:rsidRPr="00FE5D52" w:rsidRDefault="00FE5D52" w:rsidP="00FE5D52">
      <w:pPr>
        <w:ind w:firstLine="709"/>
        <w:jc w:val="center"/>
        <w:rPr>
          <w:sz w:val="28"/>
          <w:szCs w:val="28"/>
          <w:lang w:val="uk-UA"/>
        </w:rPr>
      </w:pPr>
      <w:r w:rsidRPr="00FE5D52">
        <w:rPr>
          <w:bCs/>
          <w:sz w:val="28"/>
          <w:szCs w:val="28"/>
          <w:lang w:val="uk-UA"/>
        </w:rPr>
        <w:t>Великоолександрівської селищної  ради   на 2022 рік</w:t>
      </w:r>
    </w:p>
    <w:p w:rsidR="00FE5D52" w:rsidRPr="00FE5D52" w:rsidRDefault="00FE5D52" w:rsidP="00FE5D52">
      <w:pPr>
        <w:ind w:firstLine="709"/>
        <w:jc w:val="center"/>
        <w:rPr>
          <w:sz w:val="28"/>
          <w:szCs w:val="28"/>
          <w:lang w:val="uk-UA"/>
        </w:rPr>
      </w:pPr>
    </w:p>
    <w:p w:rsidR="00FE5D52" w:rsidRPr="00FE5D52" w:rsidRDefault="00FE5D52" w:rsidP="00FE5D52">
      <w:pPr>
        <w:tabs>
          <w:tab w:val="left" w:pos="3165"/>
        </w:tabs>
        <w:jc w:val="center"/>
        <w:rPr>
          <w:b/>
          <w:sz w:val="28"/>
          <w:szCs w:val="28"/>
          <w:lang w:val="uk-UA"/>
        </w:rPr>
      </w:pPr>
      <w:r w:rsidRPr="00FE5D52">
        <w:rPr>
          <w:b/>
          <w:sz w:val="28"/>
          <w:szCs w:val="28"/>
          <w:lang w:val="uk-UA"/>
        </w:rPr>
        <w:t>1. ПАСПОРТ ПРОГРАМИ</w:t>
      </w:r>
    </w:p>
    <w:p w:rsidR="00FE5D52" w:rsidRPr="00FE5D52" w:rsidRDefault="00FE5D52" w:rsidP="00FE5D52">
      <w:pPr>
        <w:tabs>
          <w:tab w:val="left" w:pos="3165"/>
        </w:tabs>
        <w:jc w:val="center"/>
        <w:rPr>
          <w:b/>
          <w:sz w:val="28"/>
          <w:szCs w:val="28"/>
          <w:lang w:val="uk-UA"/>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3969"/>
        <w:gridCol w:w="5387"/>
      </w:tblGrid>
      <w:tr w:rsidR="00FE5D52" w:rsidRPr="00FE5D52" w:rsidTr="00C761EA">
        <w:trPr>
          <w:trHeight w:val="698"/>
        </w:trPr>
        <w:tc>
          <w:tcPr>
            <w:tcW w:w="567" w:type="dxa"/>
            <w:tcBorders>
              <w:top w:val="single" w:sz="4" w:space="0" w:color="auto"/>
              <w:left w:val="single" w:sz="4" w:space="0" w:color="auto"/>
              <w:bottom w:val="single" w:sz="4" w:space="0" w:color="auto"/>
              <w:right w:val="single" w:sz="4" w:space="0" w:color="auto"/>
            </w:tcBorders>
          </w:tcPr>
          <w:p w:rsidR="00FE5D52" w:rsidRPr="00FE5D52" w:rsidRDefault="00FE5D52" w:rsidP="00FE5D52">
            <w:pPr>
              <w:spacing w:after="200"/>
              <w:rPr>
                <w:sz w:val="28"/>
                <w:szCs w:val="28"/>
                <w:lang w:val="uk-UA"/>
              </w:rPr>
            </w:pPr>
            <w:r w:rsidRPr="00FE5D52">
              <w:rPr>
                <w:sz w:val="28"/>
                <w:szCs w:val="28"/>
                <w:lang w:val="uk-UA"/>
              </w:rPr>
              <w:t>1.</w:t>
            </w:r>
          </w:p>
        </w:tc>
        <w:tc>
          <w:tcPr>
            <w:tcW w:w="3969" w:type="dxa"/>
            <w:tcBorders>
              <w:top w:val="single" w:sz="4" w:space="0" w:color="auto"/>
              <w:left w:val="single" w:sz="4" w:space="0" w:color="auto"/>
              <w:bottom w:val="single" w:sz="4" w:space="0" w:color="auto"/>
              <w:right w:val="single" w:sz="4" w:space="0" w:color="auto"/>
            </w:tcBorders>
          </w:tcPr>
          <w:p w:rsidR="00FE5D52" w:rsidRPr="00FE5D52" w:rsidRDefault="00FE5D52" w:rsidP="00FE5D52">
            <w:pPr>
              <w:jc w:val="both"/>
              <w:rPr>
                <w:sz w:val="28"/>
                <w:szCs w:val="28"/>
                <w:lang w:val="uk-UA"/>
              </w:rPr>
            </w:pPr>
            <w:r w:rsidRPr="00FE5D52">
              <w:rPr>
                <w:sz w:val="28"/>
                <w:szCs w:val="28"/>
                <w:lang w:val="uk-UA"/>
              </w:rPr>
              <w:t>Ініціатор розроблення Програми</w:t>
            </w:r>
          </w:p>
        </w:tc>
        <w:tc>
          <w:tcPr>
            <w:tcW w:w="5387" w:type="dxa"/>
            <w:tcBorders>
              <w:top w:val="single" w:sz="4" w:space="0" w:color="auto"/>
              <w:left w:val="single" w:sz="4" w:space="0" w:color="auto"/>
              <w:bottom w:val="single" w:sz="4" w:space="0" w:color="auto"/>
              <w:right w:val="single" w:sz="4" w:space="0" w:color="auto"/>
            </w:tcBorders>
          </w:tcPr>
          <w:p w:rsidR="00FE5D52" w:rsidRPr="00FE5D52" w:rsidRDefault="00FE5D52" w:rsidP="00FE5D52">
            <w:pPr>
              <w:rPr>
                <w:sz w:val="28"/>
                <w:szCs w:val="28"/>
                <w:lang w:val="uk-UA"/>
              </w:rPr>
            </w:pPr>
            <w:r w:rsidRPr="00FE5D52">
              <w:rPr>
                <w:sz w:val="28"/>
                <w:szCs w:val="28"/>
                <w:lang w:val="uk-UA"/>
              </w:rPr>
              <w:t>КНП «Великоолександрівський ЦПМСД»</w:t>
            </w:r>
          </w:p>
          <w:p w:rsidR="00FE5D52" w:rsidRPr="00FE5D52" w:rsidRDefault="00FE5D52" w:rsidP="00FE5D52">
            <w:pPr>
              <w:rPr>
                <w:sz w:val="28"/>
                <w:szCs w:val="28"/>
                <w:lang w:val="uk-UA"/>
              </w:rPr>
            </w:pPr>
          </w:p>
        </w:tc>
      </w:tr>
      <w:tr w:rsidR="00FE5D52" w:rsidRPr="00FE5D52" w:rsidTr="00C761EA">
        <w:tc>
          <w:tcPr>
            <w:tcW w:w="567" w:type="dxa"/>
            <w:tcBorders>
              <w:top w:val="single" w:sz="4" w:space="0" w:color="auto"/>
              <w:left w:val="single" w:sz="4" w:space="0" w:color="auto"/>
              <w:bottom w:val="single" w:sz="4" w:space="0" w:color="auto"/>
              <w:right w:val="single" w:sz="4" w:space="0" w:color="auto"/>
            </w:tcBorders>
          </w:tcPr>
          <w:p w:rsidR="00FE5D52" w:rsidRPr="00FE5D52" w:rsidRDefault="00FE5D52" w:rsidP="00FE5D52">
            <w:pPr>
              <w:spacing w:after="200"/>
              <w:rPr>
                <w:sz w:val="28"/>
                <w:szCs w:val="28"/>
                <w:lang w:val="uk-UA"/>
              </w:rPr>
            </w:pPr>
            <w:r w:rsidRPr="00FE5D52">
              <w:rPr>
                <w:sz w:val="28"/>
                <w:szCs w:val="28"/>
                <w:lang w:val="uk-UA"/>
              </w:rPr>
              <w:t>2.</w:t>
            </w:r>
          </w:p>
        </w:tc>
        <w:tc>
          <w:tcPr>
            <w:tcW w:w="3969" w:type="dxa"/>
            <w:tcBorders>
              <w:top w:val="single" w:sz="4" w:space="0" w:color="auto"/>
              <w:left w:val="single" w:sz="4" w:space="0" w:color="auto"/>
              <w:bottom w:val="single" w:sz="4" w:space="0" w:color="auto"/>
              <w:right w:val="single" w:sz="4" w:space="0" w:color="auto"/>
            </w:tcBorders>
          </w:tcPr>
          <w:p w:rsidR="00FE5D52" w:rsidRPr="00FE5D52" w:rsidRDefault="00FE5D52" w:rsidP="00FE5D52">
            <w:pPr>
              <w:jc w:val="both"/>
              <w:rPr>
                <w:sz w:val="28"/>
                <w:szCs w:val="28"/>
                <w:lang w:val="uk-UA"/>
              </w:rPr>
            </w:pPr>
            <w:r w:rsidRPr="00FE5D52">
              <w:rPr>
                <w:sz w:val="28"/>
                <w:szCs w:val="28"/>
                <w:lang w:val="uk-UA"/>
              </w:rPr>
              <w:t>Розробник Програми</w:t>
            </w:r>
          </w:p>
        </w:tc>
        <w:tc>
          <w:tcPr>
            <w:tcW w:w="5387" w:type="dxa"/>
            <w:tcBorders>
              <w:top w:val="single" w:sz="4" w:space="0" w:color="auto"/>
              <w:left w:val="single" w:sz="4" w:space="0" w:color="auto"/>
              <w:bottom w:val="single" w:sz="4" w:space="0" w:color="auto"/>
              <w:right w:val="single" w:sz="4" w:space="0" w:color="auto"/>
            </w:tcBorders>
          </w:tcPr>
          <w:p w:rsidR="00FE5D52" w:rsidRPr="00FE5D52" w:rsidRDefault="00FE5D52" w:rsidP="00FE5D52">
            <w:pPr>
              <w:rPr>
                <w:sz w:val="28"/>
                <w:szCs w:val="28"/>
                <w:lang w:val="uk-UA"/>
              </w:rPr>
            </w:pPr>
            <w:r w:rsidRPr="00FE5D52">
              <w:rPr>
                <w:sz w:val="28"/>
                <w:szCs w:val="28"/>
                <w:lang w:val="uk-UA"/>
              </w:rPr>
              <w:t>КНП «Великоолександрівський ЦПМСД»</w:t>
            </w:r>
          </w:p>
          <w:p w:rsidR="00FE5D52" w:rsidRPr="00FE5D52" w:rsidRDefault="00FE5D52" w:rsidP="00FE5D52">
            <w:pPr>
              <w:rPr>
                <w:sz w:val="28"/>
                <w:szCs w:val="28"/>
                <w:lang w:val="uk-UA"/>
              </w:rPr>
            </w:pPr>
          </w:p>
        </w:tc>
      </w:tr>
      <w:tr w:rsidR="00FE5D52" w:rsidRPr="00FE5D52" w:rsidTr="00C761EA">
        <w:tc>
          <w:tcPr>
            <w:tcW w:w="567" w:type="dxa"/>
            <w:tcBorders>
              <w:top w:val="single" w:sz="4" w:space="0" w:color="auto"/>
              <w:left w:val="single" w:sz="4" w:space="0" w:color="auto"/>
              <w:bottom w:val="single" w:sz="4" w:space="0" w:color="auto"/>
              <w:right w:val="single" w:sz="4" w:space="0" w:color="auto"/>
            </w:tcBorders>
          </w:tcPr>
          <w:p w:rsidR="00FE5D52" w:rsidRPr="00FE5D52" w:rsidRDefault="00FE5D52" w:rsidP="00FE5D52">
            <w:pPr>
              <w:spacing w:after="200"/>
              <w:rPr>
                <w:sz w:val="28"/>
                <w:szCs w:val="28"/>
                <w:lang w:val="uk-UA"/>
              </w:rPr>
            </w:pPr>
            <w:r w:rsidRPr="00FE5D52">
              <w:rPr>
                <w:sz w:val="28"/>
                <w:szCs w:val="28"/>
                <w:lang w:val="uk-UA"/>
              </w:rPr>
              <w:t>3.</w:t>
            </w:r>
          </w:p>
        </w:tc>
        <w:tc>
          <w:tcPr>
            <w:tcW w:w="3969" w:type="dxa"/>
            <w:tcBorders>
              <w:top w:val="single" w:sz="4" w:space="0" w:color="auto"/>
              <w:left w:val="single" w:sz="4" w:space="0" w:color="auto"/>
              <w:bottom w:val="single" w:sz="4" w:space="0" w:color="auto"/>
              <w:right w:val="single" w:sz="4" w:space="0" w:color="auto"/>
            </w:tcBorders>
          </w:tcPr>
          <w:p w:rsidR="00FE5D52" w:rsidRPr="00FE5D52" w:rsidRDefault="00FE5D52" w:rsidP="00FE5D52">
            <w:pPr>
              <w:jc w:val="both"/>
              <w:rPr>
                <w:sz w:val="28"/>
                <w:szCs w:val="28"/>
                <w:lang w:val="uk-UA"/>
              </w:rPr>
            </w:pPr>
            <w:r w:rsidRPr="00FE5D52">
              <w:rPr>
                <w:sz w:val="28"/>
                <w:szCs w:val="28"/>
                <w:lang w:val="uk-UA"/>
              </w:rPr>
              <w:t>Співрозробники Програми</w:t>
            </w:r>
          </w:p>
        </w:tc>
        <w:tc>
          <w:tcPr>
            <w:tcW w:w="5387" w:type="dxa"/>
            <w:tcBorders>
              <w:top w:val="single" w:sz="4" w:space="0" w:color="auto"/>
              <w:left w:val="single" w:sz="4" w:space="0" w:color="auto"/>
              <w:bottom w:val="single" w:sz="4" w:space="0" w:color="auto"/>
              <w:right w:val="single" w:sz="4" w:space="0" w:color="auto"/>
            </w:tcBorders>
          </w:tcPr>
          <w:p w:rsidR="00FE5D52" w:rsidRPr="00FE5D52" w:rsidRDefault="00FE5D52" w:rsidP="00FE5D52">
            <w:pPr>
              <w:rPr>
                <w:sz w:val="28"/>
                <w:szCs w:val="28"/>
                <w:lang w:val="uk-UA"/>
              </w:rPr>
            </w:pPr>
          </w:p>
        </w:tc>
      </w:tr>
      <w:tr w:rsidR="00FE5D52" w:rsidRPr="00FE5D52" w:rsidTr="00C761EA">
        <w:trPr>
          <w:trHeight w:val="652"/>
        </w:trPr>
        <w:tc>
          <w:tcPr>
            <w:tcW w:w="567" w:type="dxa"/>
            <w:tcBorders>
              <w:top w:val="single" w:sz="4" w:space="0" w:color="auto"/>
              <w:left w:val="single" w:sz="4" w:space="0" w:color="auto"/>
              <w:bottom w:val="single" w:sz="4" w:space="0" w:color="auto"/>
              <w:right w:val="single" w:sz="4" w:space="0" w:color="auto"/>
            </w:tcBorders>
          </w:tcPr>
          <w:p w:rsidR="00FE5D52" w:rsidRPr="00FE5D52" w:rsidRDefault="00FE5D52" w:rsidP="00FE5D52">
            <w:pPr>
              <w:spacing w:after="200"/>
              <w:rPr>
                <w:sz w:val="28"/>
                <w:szCs w:val="28"/>
                <w:lang w:val="uk-UA"/>
              </w:rPr>
            </w:pPr>
            <w:r w:rsidRPr="00FE5D52">
              <w:rPr>
                <w:sz w:val="28"/>
                <w:szCs w:val="28"/>
                <w:lang w:val="uk-UA"/>
              </w:rPr>
              <w:t>4.</w:t>
            </w:r>
          </w:p>
        </w:tc>
        <w:tc>
          <w:tcPr>
            <w:tcW w:w="3969" w:type="dxa"/>
            <w:tcBorders>
              <w:top w:val="single" w:sz="4" w:space="0" w:color="auto"/>
              <w:left w:val="single" w:sz="4" w:space="0" w:color="auto"/>
              <w:bottom w:val="single" w:sz="4" w:space="0" w:color="auto"/>
              <w:right w:val="single" w:sz="4" w:space="0" w:color="auto"/>
            </w:tcBorders>
          </w:tcPr>
          <w:p w:rsidR="00FE5D52" w:rsidRPr="00FE5D52" w:rsidRDefault="00FE5D52" w:rsidP="00FE5D52">
            <w:pPr>
              <w:jc w:val="both"/>
              <w:rPr>
                <w:sz w:val="28"/>
                <w:szCs w:val="28"/>
                <w:lang w:val="uk-UA"/>
              </w:rPr>
            </w:pPr>
            <w:r w:rsidRPr="00FE5D52">
              <w:rPr>
                <w:sz w:val="28"/>
                <w:szCs w:val="28"/>
                <w:lang w:val="uk-UA"/>
              </w:rPr>
              <w:t>Відповідальний виконавець Програми</w:t>
            </w:r>
          </w:p>
        </w:tc>
        <w:tc>
          <w:tcPr>
            <w:tcW w:w="5387" w:type="dxa"/>
            <w:tcBorders>
              <w:top w:val="single" w:sz="4" w:space="0" w:color="auto"/>
              <w:left w:val="single" w:sz="4" w:space="0" w:color="auto"/>
              <w:bottom w:val="single" w:sz="4" w:space="0" w:color="auto"/>
              <w:right w:val="single" w:sz="4" w:space="0" w:color="auto"/>
            </w:tcBorders>
          </w:tcPr>
          <w:p w:rsidR="00FE5D52" w:rsidRPr="00FE5D52" w:rsidRDefault="00FE5D52" w:rsidP="00FE5D52">
            <w:pPr>
              <w:rPr>
                <w:sz w:val="28"/>
                <w:szCs w:val="28"/>
                <w:lang w:val="uk-UA"/>
              </w:rPr>
            </w:pPr>
            <w:r w:rsidRPr="00FE5D52">
              <w:rPr>
                <w:sz w:val="28"/>
                <w:szCs w:val="28"/>
                <w:lang w:val="uk-UA"/>
              </w:rPr>
              <w:t>КНП «Великоолександрівський ЦПМСД»</w:t>
            </w:r>
          </w:p>
          <w:p w:rsidR="00FE5D52" w:rsidRPr="00FE5D52" w:rsidRDefault="00FE5D52" w:rsidP="00FE5D52">
            <w:pPr>
              <w:rPr>
                <w:sz w:val="28"/>
                <w:szCs w:val="28"/>
                <w:lang w:val="uk-UA"/>
              </w:rPr>
            </w:pPr>
          </w:p>
        </w:tc>
      </w:tr>
      <w:tr w:rsidR="00FE5D52" w:rsidRPr="00FE5D52" w:rsidTr="00C761EA">
        <w:trPr>
          <w:trHeight w:val="822"/>
        </w:trPr>
        <w:tc>
          <w:tcPr>
            <w:tcW w:w="567" w:type="dxa"/>
            <w:tcBorders>
              <w:top w:val="single" w:sz="4" w:space="0" w:color="auto"/>
              <w:left w:val="single" w:sz="4" w:space="0" w:color="auto"/>
              <w:bottom w:val="single" w:sz="4" w:space="0" w:color="auto"/>
              <w:right w:val="single" w:sz="4" w:space="0" w:color="auto"/>
            </w:tcBorders>
          </w:tcPr>
          <w:p w:rsidR="00FE5D52" w:rsidRPr="00FE5D52" w:rsidRDefault="00FE5D52" w:rsidP="00FE5D52">
            <w:pPr>
              <w:spacing w:after="200"/>
              <w:rPr>
                <w:sz w:val="28"/>
                <w:szCs w:val="28"/>
                <w:lang w:val="uk-UA"/>
              </w:rPr>
            </w:pPr>
            <w:r w:rsidRPr="00FE5D52">
              <w:rPr>
                <w:sz w:val="28"/>
                <w:szCs w:val="28"/>
                <w:lang w:val="uk-UA"/>
              </w:rPr>
              <w:t>5.</w:t>
            </w:r>
          </w:p>
        </w:tc>
        <w:tc>
          <w:tcPr>
            <w:tcW w:w="3969" w:type="dxa"/>
            <w:tcBorders>
              <w:top w:val="single" w:sz="4" w:space="0" w:color="auto"/>
              <w:left w:val="single" w:sz="4" w:space="0" w:color="auto"/>
              <w:bottom w:val="single" w:sz="4" w:space="0" w:color="auto"/>
              <w:right w:val="single" w:sz="4" w:space="0" w:color="auto"/>
            </w:tcBorders>
          </w:tcPr>
          <w:p w:rsidR="00FE5D52" w:rsidRPr="00FE5D52" w:rsidRDefault="00FE5D52" w:rsidP="00FE5D52">
            <w:pPr>
              <w:keepNext/>
              <w:keepLines/>
              <w:suppressAutoHyphens/>
              <w:jc w:val="both"/>
              <w:outlineLvl w:val="6"/>
              <w:rPr>
                <w:rFonts w:eastAsiaTheme="majorEastAsia"/>
                <w:iCs/>
                <w:color w:val="1F4D78" w:themeColor="accent1" w:themeShade="7F"/>
                <w:sz w:val="28"/>
                <w:szCs w:val="28"/>
              </w:rPr>
            </w:pPr>
            <w:r w:rsidRPr="00FE5D52">
              <w:rPr>
                <w:rFonts w:eastAsiaTheme="majorEastAsia"/>
                <w:iCs/>
                <w:color w:val="1F4D78" w:themeColor="accent1" w:themeShade="7F"/>
                <w:sz w:val="28"/>
                <w:szCs w:val="28"/>
              </w:rPr>
              <w:t>Учасники Програми</w:t>
            </w:r>
          </w:p>
        </w:tc>
        <w:tc>
          <w:tcPr>
            <w:tcW w:w="5387" w:type="dxa"/>
            <w:tcBorders>
              <w:top w:val="single" w:sz="4" w:space="0" w:color="auto"/>
              <w:left w:val="single" w:sz="4" w:space="0" w:color="auto"/>
              <w:bottom w:val="single" w:sz="4" w:space="0" w:color="auto"/>
              <w:right w:val="single" w:sz="4" w:space="0" w:color="auto"/>
            </w:tcBorders>
          </w:tcPr>
          <w:p w:rsidR="00FE5D52" w:rsidRPr="00FE5D52" w:rsidRDefault="00FE5D52" w:rsidP="00FE5D52">
            <w:pPr>
              <w:rPr>
                <w:sz w:val="28"/>
                <w:szCs w:val="28"/>
                <w:lang w:val="uk-UA"/>
              </w:rPr>
            </w:pPr>
            <w:r w:rsidRPr="00FE5D52">
              <w:rPr>
                <w:sz w:val="28"/>
                <w:szCs w:val="28"/>
                <w:lang w:val="uk-UA"/>
              </w:rPr>
              <w:t>КНП «Великоолександрівський ЦПМСД»</w:t>
            </w:r>
          </w:p>
          <w:p w:rsidR="00FE5D52" w:rsidRPr="00FE5D52" w:rsidRDefault="00FE5D52" w:rsidP="00FE5D52">
            <w:pPr>
              <w:rPr>
                <w:sz w:val="28"/>
                <w:szCs w:val="28"/>
                <w:lang w:val="uk-UA"/>
              </w:rPr>
            </w:pPr>
          </w:p>
        </w:tc>
      </w:tr>
      <w:tr w:rsidR="00FE5D52" w:rsidRPr="00FE5D52" w:rsidTr="00C761EA">
        <w:trPr>
          <w:trHeight w:val="399"/>
        </w:trPr>
        <w:tc>
          <w:tcPr>
            <w:tcW w:w="567" w:type="dxa"/>
            <w:tcBorders>
              <w:top w:val="single" w:sz="4" w:space="0" w:color="auto"/>
              <w:left w:val="single" w:sz="4" w:space="0" w:color="auto"/>
              <w:bottom w:val="single" w:sz="4" w:space="0" w:color="auto"/>
              <w:right w:val="single" w:sz="4" w:space="0" w:color="auto"/>
            </w:tcBorders>
          </w:tcPr>
          <w:p w:rsidR="00FE5D52" w:rsidRPr="00FE5D52" w:rsidRDefault="00FE5D52" w:rsidP="00FE5D52">
            <w:pPr>
              <w:spacing w:after="200"/>
              <w:rPr>
                <w:sz w:val="28"/>
                <w:szCs w:val="28"/>
                <w:lang w:val="uk-UA"/>
              </w:rPr>
            </w:pPr>
            <w:r w:rsidRPr="00FE5D52">
              <w:rPr>
                <w:sz w:val="28"/>
                <w:szCs w:val="28"/>
                <w:lang w:val="uk-UA"/>
              </w:rPr>
              <w:t>6.</w:t>
            </w:r>
          </w:p>
        </w:tc>
        <w:tc>
          <w:tcPr>
            <w:tcW w:w="3969" w:type="dxa"/>
            <w:tcBorders>
              <w:top w:val="single" w:sz="4" w:space="0" w:color="auto"/>
              <w:left w:val="single" w:sz="4" w:space="0" w:color="auto"/>
              <w:bottom w:val="single" w:sz="4" w:space="0" w:color="auto"/>
              <w:right w:val="single" w:sz="4" w:space="0" w:color="auto"/>
            </w:tcBorders>
          </w:tcPr>
          <w:p w:rsidR="00FE5D52" w:rsidRPr="00FE5D52" w:rsidRDefault="00FE5D52" w:rsidP="00FE5D52">
            <w:pPr>
              <w:jc w:val="both"/>
              <w:rPr>
                <w:sz w:val="28"/>
                <w:szCs w:val="28"/>
                <w:lang w:val="uk-UA"/>
              </w:rPr>
            </w:pPr>
            <w:r w:rsidRPr="00FE5D52">
              <w:rPr>
                <w:sz w:val="28"/>
                <w:szCs w:val="28"/>
                <w:lang w:val="uk-UA"/>
              </w:rPr>
              <w:t>Термін реалізації Програми</w:t>
            </w:r>
          </w:p>
        </w:tc>
        <w:tc>
          <w:tcPr>
            <w:tcW w:w="5387" w:type="dxa"/>
            <w:tcBorders>
              <w:top w:val="single" w:sz="4" w:space="0" w:color="auto"/>
              <w:left w:val="single" w:sz="4" w:space="0" w:color="auto"/>
              <w:bottom w:val="single" w:sz="4" w:space="0" w:color="auto"/>
              <w:right w:val="single" w:sz="4" w:space="0" w:color="auto"/>
            </w:tcBorders>
          </w:tcPr>
          <w:p w:rsidR="00FE5D52" w:rsidRPr="00FE5D52" w:rsidRDefault="00FE5D52" w:rsidP="00FE5D52">
            <w:pPr>
              <w:jc w:val="both"/>
              <w:rPr>
                <w:sz w:val="28"/>
                <w:szCs w:val="28"/>
                <w:lang w:val="uk-UA"/>
              </w:rPr>
            </w:pPr>
            <w:r w:rsidRPr="00FE5D52">
              <w:rPr>
                <w:sz w:val="28"/>
                <w:szCs w:val="28"/>
                <w:lang w:val="uk-UA"/>
              </w:rPr>
              <w:t>2022 рік</w:t>
            </w:r>
          </w:p>
        </w:tc>
      </w:tr>
      <w:tr w:rsidR="00FE5D52" w:rsidRPr="00FE5D52" w:rsidTr="00C761EA">
        <w:tc>
          <w:tcPr>
            <w:tcW w:w="567" w:type="dxa"/>
            <w:tcBorders>
              <w:top w:val="single" w:sz="4" w:space="0" w:color="auto"/>
              <w:left w:val="single" w:sz="4" w:space="0" w:color="auto"/>
              <w:bottom w:val="single" w:sz="4" w:space="0" w:color="auto"/>
              <w:right w:val="single" w:sz="4" w:space="0" w:color="auto"/>
            </w:tcBorders>
          </w:tcPr>
          <w:p w:rsidR="00FE5D52" w:rsidRPr="00FE5D52" w:rsidRDefault="00FE5D52" w:rsidP="00FE5D52">
            <w:pPr>
              <w:spacing w:after="200"/>
              <w:rPr>
                <w:sz w:val="28"/>
                <w:szCs w:val="28"/>
                <w:lang w:val="uk-UA"/>
              </w:rPr>
            </w:pPr>
            <w:r w:rsidRPr="00FE5D52">
              <w:rPr>
                <w:sz w:val="28"/>
                <w:szCs w:val="28"/>
                <w:lang w:val="uk-UA"/>
              </w:rPr>
              <w:t>7.</w:t>
            </w:r>
          </w:p>
        </w:tc>
        <w:tc>
          <w:tcPr>
            <w:tcW w:w="3969" w:type="dxa"/>
            <w:tcBorders>
              <w:top w:val="single" w:sz="4" w:space="0" w:color="auto"/>
              <w:left w:val="single" w:sz="4" w:space="0" w:color="auto"/>
              <w:bottom w:val="single" w:sz="4" w:space="0" w:color="auto"/>
              <w:right w:val="single" w:sz="4" w:space="0" w:color="auto"/>
            </w:tcBorders>
          </w:tcPr>
          <w:p w:rsidR="00FE5D52" w:rsidRPr="00FE5D52" w:rsidRDefault="00FE5D52" w:rsidP="00FE5D52">
            <w:pPr>
              <w:jc w:val="both"/>
              <w:rPr>
                <w:sz w:val="28"/>
                <w:szCs w:val="28"/>
                <w:lang w:val="uk-UA"/>
              </w:rPr>
            </w:pPr>
            <w:r w:rsidRPr="00FE5D52">
              <w:rPr>
                <w:sz w:val="28"/>
                <w:szCs w:val="28"/>
                <w:lang w:val="uk-UA"/>
              </w:rPr>
              <w:t xml:space="preserve">Перелік бюджетів, які беруть участь у виконанні Програми </w:t>
            </w:r>
          </w:p>
        </w:tc>
        <w:tc>
          <w:tcPr>
            <w:tcW w:w="5387" w:type="dxa"/>
            <w:tcBorders>
              <w:top w:val="single" w:sz="4" w:space="0" w:color="auto"/>
              <w:left w:val="single" w:sz="4" w:space="0" w:color="auto"/>
              <w:bottom w:val="single" w:sz="4" w:space="0" w:color="auto"/>
              <w:right w:val="single" w:sz="4" w:space="0" w:color="auto"/>
            </w:tcBorders>
          </w:tcPr>
          <w:p w:rsidR="00FE5D52" w:rsidRPr="00FE5D52" w:rsidRDefault="00FE5D52" w:rsidP="00FE5D52">
            <w:pPr>
              <w:tabs>
                <w:tab w:val="left" w:pos="600"/>
                <w:tab w:val="left" w:pos="1830"/>
                <w:tab w:val="left" w:pos="3165"/>
              </w:tabs>
              <w:rPr>
                <w:sz w:val="28"/>
                <w:szCs w:val="28"/>
                <w:lang w:val="uk-UA"/>
              </w:rPr>
            </w:pPr>
            <w:r w:rsidRPr="00FE5D52">
              <w:rPr>
                <w:sz w:val="28"/>
                <w:szCs w:val="28"/>
                <w:lang w:val="uk-UA"/>
              </w:rPr>
              <w:t>кошти бюджетів територіальних громад (Великоолександрівської, Калинівської, Борозенської)та інші кошти, не заборонені чинним законодавством</w:t>
            </w:r>
          </w:p>
        </w:tc>
      </w:tr>
      <w:tr w:rsidR="00FE5D52" w:rsidRPr="00FE5D52" w:rsidTr="00C761EA">
        <w:tc>
          <w:tcPr>
            <w:tcW w:w="567" w:type="dxa"/>
            <w:tcBorders>
              <w:top w:val="single" w:sz="4" w:space="0" w:color="auto"/>
              <w:left w:val="single" w:sz="4" w:space="0" w:color="auto"/>
              <w:bottom w:val="single" w:sz="4" w:space="0" w:color="auto"/>
              <w:right w:val="single" w:sz="4" w:space="0" w:color="auto"/>
            </w:tcBorders>
          </w:tcPr>
          <w:p w:rsidR="00FE5D52" w:rsidRPr="00FE5D52" w:rsidRDefault="00FE5D52" w:rsidP="00FE5D52">
            <w:pPr>
              <w:spacing w:after="200"/>
              <w:rPr>
                <w:sz w:val="28"/>
                <w:szCs w:val="28"/>
                <w:lang w:val="uk-UA"/>
              </w:rPr>
            </w:pPr>
            <w:r w:rsidRPr="00FE5D52">
              <w:rPr>
                <w:sz w:val="28"/>
                <w:szCs w:val="28"/>
                <w:lang w:val="uk-UA"/>
              </w:rPr>
              <w:t>8.</w:t>
            </w:r>
          </w:p>
        </w:tc>
        <w:tc>
          <w:tcPr>
            <w:tcW w:w="3969" w:type="dxa"/>
            <w:tcBorders>
              <w:top w:val="single" w:sz="4" w:space="0" w:color="auto"/>
              <w:left w:val="single" w:sz="4" w:space="0" w:color="auto"/>
              <w:bottom w:val="single" w:sz="4" w:space="0" w:color="auto"/>
              <w:right w:val="single" w:sz="4" w:space="0" w:color="auto"/>
            </w:tcBorders>
          </w:tcPr>
          <w:p w:rsidR="00FE5D52" w:rsidRPr="00FE5D52" w:rsidRDefault="00FE5D52" w:rsidP="00FE5D52">
            <w:pPr>
              <w:rPr>
                <w:sz w:val="28"/>
                <w:szCs w:val="28"/>
                <w:lang w:val="uk-UA"/>
              </w:rPr>
            </w:pPr>
            <w:r w:rsidRPr="00FE5D52">
              <w:rPr>
                <w:sz w:val="28"/>
                <w:szCs w:val="28"/>
                <w:lang w:val="uk-UA"/>
              </w:rPr>
              <w:t>Загальний обсяг фінансових ресурсів, необхідних для реалізації Програми у 2020  року</w:t>
            </w:r>
          </w:p>
        </w:tc>
        <w:tc>
          <w:tcPr>
            <w:tcW w:w="5387" w:type="dxa"/>
            <w:tcBorders>
              <w:top w:val="single" w:sz="4" w:space="0" w:color="auto"/>
              <w:left w:val="single" w:sz="4" w:space="0" w:color="auto"/>
              <w:bottom w:val="single" w:sz="4" w:space="0" w:color="auto"/>
              <w:right w:val="single" w:sz="4" w:space="0" w:color="auto"/>
            </w:tcBorders>
            <w:vAlign w:val="center"/>
          </w:tcPr>
          <w:p w:rsidR="00FE5D52" w:rsidRPr="00FE5D52" w:rsidRDefault="00FE5D52" w:rsidP="00FE5D52">
            <w:pPr>
              <w:rPr>
                <w:sz w:val="28"/>
                <w:szCs w:val="28"/>
                <w:lang w:val="uk-UA"/>
              </w:rPr>
            </w:pPr>
            <w:r w:rsidRPr="00FE5D52">
              <w:rPr>
                <w:sz w:val="28"/>
                <w:szCs w:val="28"/>
                <w:lang w:val="uk-UA"/>
              </w:rPr>
              <w:t xml:space="preserve">Всього тис грн. : 1978,8 </w:t>
            </w:r>
          </w:p>
        </w:tc>
      </w:tr>
    </w:tbl>
    <w:p w:rsidR="00FE5D52" w:rsidRPr="00FE5D52" w:rsidRDefault="00FE5D52" w:rsidP="00FE5D52">
      <w:pPr>
        <w:ind w:firstLine="709"/>
        <w:jc w:val="center"/>
        <w:rPr>
          <w:sz w:val="28"/>
          <w:szCs w:val="28"/>
          <w:lang w:val="uk-UA"/>
        </w:rPr>
      </w:pPr>
    </w:p>
    <w:p w:rsidR="00FE5D52" w:rsidRPr="00FE5D52" w:rsidRDefault="00FE5D52" w:rsidP="00FE5D52">
      <w:pPr>
        <w:ind w:firstLine="709"/>
        <w:jc w:val="center"/>
        <w:rPr>
          <w:sz w:val="28"/>
          <w:szCs w:val="28"/>
          <w:lang w:val="uk-UA"/>
        </w:rPr>
      </w:pPr>
    </w:p>
    <w:p w:rsidR="00FE5D52" w:rsidRPr="00FE5D52" w:rsidRDefault="00FE5D52" w:rsidP="00FE5D52">
      <w:pPr>
        <w:ind w:firstLine="709"/>
        <w:jc w:val="center"/>
        <w:rPr>
          <w:b/>
          <w:sz w:val="28"/>
          <w:szCs w:val="28"/>
          <w:lang w:val="uk-UA"/>
        </w:rPr>
      </w:pPr>
      <w:r w:rsidRPr="00FE5D52">
        <w:rPr>
          <w:b/>
          <w:sz w:val="28"/>
          <w:szCs w:val="28"/>
          <w:lang w:val="uk-UA"/>
        </w:rPr>
        <w:t>2. Загальні положення</w:t>
      </w:r>
    </w:p>
    <w:p w:rsidR="00FE5D52" w:rsidRPr="00FE5D52" w:rsidRDefault="00FE5D52" w:rsidP="00FE5D52">
      <w:pPr>
        <w:ind w:firstLine="709"/>
        <w:jc w:val="center"/>
        <w:rPr>
          <w:b/>
          <w:sz w:val="28"/>
          <w:szCs w:val="28"/>
          <w:lang w:val="uk-UA"/>
        </w:rPr>
      </w:pPr>
    </w:p>
    <w:p w:rsidR="00FE5D52" w:rsidRPr="00FE5D52" w:rsidRDefault="00FE5D52" w:rsidP="00FE5D52">
      <w:pPr>
        <w:ind w:firstLine="709"/>
        <w:jc w:val="both"/>
        <w:rPr>
          <w:sz w:val="28"/>
          <w:szCs w:val="28"/>
          <w:lang w:val="uk-UA"/>
        </w:rPr>
      </w:pPr>
      <w:r w:rsidRPr="00FE5D52">
        <w:rPr>
          <w:sz w:val="28"/>
          <w:szCs w:val="28"/>
          <w:lang w:val="uk-UA"/>
        </w:rPr>
        <w:t>Комплексна програма підтримки та розвитку комунального некомерційного  підприємства «</w:t>
      </w:r>
      <w:r w:rsidRPr="00FE5D52">
        <w:rPr>
          <w:bCs/>
          <w:sz w:val="28"/>
          <w:szCs w:val="28"/>
          <w:lang w:val="uk-UA"/>
        </w:rPr>
        <w:t>Великоолександрівський центр первинної медико-санітарної допомоги»  Великоолександрівської селищної  ради</w:t>
      </w:r>
      <w:r w:rsidRPr="00FE5D52">
        <w:rPr>
          <w:sz w:val="28"/>
          <w:szCs w:val="28"/>
          <w:lang w:val="uk-UA"/>
        </w:rPr>
        <w:t xml:space="preserve"> (далі – Програма), розроблена на підставі Закону України «Про місцеве самоврядування в Україні», Цивільного кодексу України, Господарського кодексу України, Бюджетного кодексу України та інших нормативно-правових актів.</w:t>
      </w:r>
    </w:p>
    <w:p w:rsidR="00FE5D52" w:rsidRPr="00FE5D52" w:rsidRDefault="00FE5D52" w:rsidP="00FE5D52">
      <w:pPr>
        <w:ind w:firstLine="709"/>
        <w:jc w:val="both"/>
        <w:rPr>
          <w:sz w:val="28"/>
          <w:szCs w:val="28"/>
          <w:lang w:val="uk-UA"/>
        </w:rPr>
      </w:pPr>
      <w:r w:rsidRPr="00FE5D52">
        <w:rPr>
          <w:sz w:val="28"/>
          <w:szCs w:val="28"/>
          <w:lang w:val="uk-UA"/>
        </w:rPr>
        <w:t>У Програмі визначено цілі та основні завдання фінансової підтримки комунального некомерційного підприємства «</w:t>
      </w:r>
      <w:r w:rsidRPr="00FE5D52">
        <w:rPr>
          <w:bCs/>
          <w:sz w:val="28"/>
          <w:szCs w:val="28"/>
          <w:lang w:val="uk-UA"/>
        </w:rPr>
        <w:t>Великоолександрівський центрпервинної медико-санітарної допомоги» Великоолександрівської селищної  ради</w:t>
      </w:r>
      <w:r w:rsidRPr="00FE5D52">
        <w:rPr>
          <w:sz w:val="28"/>
          <w:szCs w:val="28"/>
          <w:lang w:val="uk-UA"/>
        </w:rPr>
        <w:t xml:space="preserve"> (далі КНП «Великоолександрівський ЦПМСД») , проведено аналіз надання медичних, господарських та інших послуг та визначено напрямки використання коштів .</w:t>
      </w:r>
    </w:p>
    <w:p w:rsidR="00FE5D52" w:rsidRPr="00FE5D52" w:rsidRDefault="00FE5D52" w:rsidP="00FE5D52">
      <w:pPr>
        <w:ind w:firstLine="709"/>
        <w:jc w:val="both"/>
        <w:rPr>
          <w:sz w:val="28"/>
          <w:szCs w:val="28"/>
          <w:lang w:val="uk-UA"/>
        </w:rPr>
      </w:pPr>
    </w:p>
    <w:p w:rsidR="00FE5D52" w:rsidRPr="00FE5D52" w:rsidRDefault="00FE5D52" w:rsidP="00FE5D52">
      <w:pPr>
        <w:ind w:firstLine="709"/>
        <w:jc w:val="both"/>
        <w:rPr>
          <w:sz w:val="28"/>
          <w:szCs w:val="28"/>
          <w:lang w:val="uk-UA"/>
        </w:rPr>
      </w:pPr>
    </w:p>
    <w:p w:rsidR="00FE5D52" w:rsidRPr="00FE5D52" w:rsidRDefault="00FE5D52" w:rsidP="00FE5D52">
      <w:pPr>
        <w:ind w:firstLine="709"/>
        <w:jc w:val="center"/>
        <w:rPr>
          <w:b/>
          <w:sz w:val="28"/>
          <w:szCs w:val="28"/>
          <w:lang w:val="uk-UA"/>
        </w:rPr>
      </w:pPr>
      <w:r w:rsidRPr="00FE5D52">
        <w:rPr>
          <w:b/>
          <w:sz w:val="28"/>
          <w:szCs w:val="28"/>
          <w:lang w:val="uk-UA"/>
        </w:rPr>
        <w:t>3. Визначення проблем, на розв’язання яких спрямована Програма</w:t>
      </w:r>
    </w:p>
    <w:p w:rsidR="00FE5D52" w:rsidRPr="00FE5D52" w:rsidRDefault="00FE5D52" w:rsidP="00FE5D52">
      <w:pPr>
        <w:ind w:firstLine="709"/>
        <w:jc w:val="center"/>
        <w:rPr>
          <w:b/>
          <w:sz w:val="28"/>
          <w:szCs w:val="28"/>
          <w:lang w:val="uk-UA"/>
        </w:rPr>
      </w:pPr>
    </w:p>
    <w:p w:rsidR="00FE5D52" w:rsidRPr="00FE5D52" w:rsidRDefault="00FE5D52" w:rsidP="00FE5D52">
      <w:pPr>
        <w:ind w:firstLine="708"/>
        <w:rPr>
          <w:bCs/>
          <w:sz w:val="28"/>
          <w:szCs w:val="28"/>
          <w:lang w:val="uk-UA"/>
        </w:rPr>
      </w:pPr>
      <w:r w:rsidRPr="00FE5D52">
        <w:rPr>
          <w:sz w:val="28"/>
          <w:szCs w:val="28"/>
          <w:lang w:val="uk-UA"/>
        </w:rPr>
        <w:t>Ключовим медичним закладом для надання первинної медичної допомоги мешканцям Великоолександрівського району визначено   КНП «</w:t>
      </w:r>
      <w:r w:rsidRPr="00FE5D52">
        <w:rPr>
          <w:bCs/>
          <w:sz w:val="28"/>
          <w:szCs w:val="28"/>
          <w:lang w:val="uk-UA"/>
        </w:rPr>
        <w:t xml:space="preserve">Великоолександрівський центр первинної медико-санітарної допомоги» </w:t>
      </w:r>
    </w:p>
    <w:p w:rsidR="00FE5D52" w:rsidRPr="00FE5D52" w:rsidRDefault="00FE5D52" w:rsidP="00FE5D52">
      <w:pPr>
        <w:tabs>
          <w:tab w:val="left" w:pos="0"/>
          <w:tab w:val="left" w:pos="1830"/>
          <w:tab w:val="left" w:pos="3165"/>
        </w:tabs>
        <w:rPr>
          <w:sz w:val="28"/>
          <w:szCs w:val="28"/>
          <w:lang w:val="uk-UA"/>
        </w:rPr>
      </w:pPr>
      <w:r w:rsidRPr="00FE5D52">
        <w:rPr>
          <w:bCs/>
          <w:sz w:val="28"/>
          <w:szCs w:val="28"/>
          <w:lang w:val="uk-UA"/>
        </w:rPr>
        <w:t xml:space="preserve">Великоолександрівської селищної  ради   </w:t>
      </w:r>
    </w:p>
    <w:p w:rsidR="00FE5D52" w:rsidRPr="00FE5D52" w:rsidRDefault="00FE5D52" w:rsidP="00FE5D52">
      <w:pPr>
        <w:shd w:val="clear" w:color="auto" w:fill="FFFFFF"/>
        <w:ind w:firstLine="708"/>
        <w:jc w:val="both"/>
        <w:textAlignment w:val="baseline"/>
        <w:rPr>
          <w:sz w:val="28"/>
          <w:szCs w:val="28"/>
          <w:lang w:val="uk-UA"/>
        </w:rPr>
      </w:pPr>
      <w:r w:rsidRPr="00FE5D52">
        <w:rPr>
          <w:color w:val="444444"/>
          <w:sz w:val="28"/>
          <w:szCs w:val="28"/>
          <w:shd w:val="clear" w:color="auto" w:fill="FFFFFF"/>
          <w:lang w:val="uk-UA"/>
        </w:rPr>
        <w:t>Відповідно до Закону України «Про державні фінансові гарантії медичного обслуговування населення», постанов  Кабінету Міністрів України від 25 квітня 2018 року № 410 «</w:t>
      </w:r>
      <w:r w:rsidRPr="00FE5D52">
        <w:rPr>
          <w:bCs/>
          <w:color w:val="000000"/>
          <w:sz w:val="28"/>
          <w:szCs w:val="28"/>
          <w:shd w:val="clear" w:color="auto" w:fill="FFFFFF"/>
          <w:lang w:val="uk-UA"/>
        </w:rPr>
        <w:t xml:space="preserve">Деякі питання щодо договорів про медичне обслуговування населення за програмою медичних гарантій </w:t>
      </w:r>
      <w:r w:rsidRPr="00FE5D52">
        <w:rPr>
          <w:color w:val="1D1D1B"/>
          <w:sz w:val="28"/>
          <w:szCs w:val="28"/>
          <w:lang w:val="uk-UA"/>
        </w:rPr>
        <w:t xml:space="preserve"> в районі  проводиться певна робота по укладанню декларацій на надання </w:t>
      </w:r>
      <w:r w:rsidRPr="00FE5D52">
        <w:rPr>
          <w:sz w:val="28"/>
          <w:szCs w:val="28"/>
        </w:rPr>
        <w:t>медичних послуг, пов’язаних з первинною медичною допомогою, оплату надання яких держава гаранту</w:t>
      </w:r>
      <w:r w:rsidRPr="00FE5D52">
        <w:rPr>
          <w:rFonts w:eastAsia="MS Gothic"/>
          <w:sz w:val="28"/>
          <w:szCs w:val="28"/>
        </w:rPr>
        <w:t>є</w:t>
      </w:r>
      <w:r w:rsidRPr="00FE5D52">
        <w:rPr>
          <w:rFonts w:eastAsia="Malgun Gothic"/>
          <w:sz w:val="28"/>
          <w:szCs w:val="28"/>
        </w:rPr>
        <w:t xml:space="preserve"> в межах програми </w:t>
      </w:r>
      <w:r w:rsidRPr="00FE5D52">
        <w:rPr>
          <w:sz w:val="28"/>
          <w:szCs w:val="28"/>
        </w:rPr>
        <w:t>медичних гарантій для первинної медичної допомог</w:t>
      </w:r>
      <w:r w:rsidRPr="00FE5D52">
        <w:rPr>
          <w:sz w:val="28"/>
          <w:szCs w:val="28"/>
          <w:lang w:val="uk-UA"/>
        </w:rPr>
        <w:t xml:space="preserve">и. Станом на 1 листопада 2021укладено 19,08 тисяч декларацій між пацієнтами та лікарями первинними ланками . </w:t>
      </w:r>
    </w:p>
    <w:p w:rsidR="00FE5D52" w:rsidRPr="00FE5D52" w:rsidRDefault="00FE5D52" w:rsidP="00FE5D52">
      <w:pPr>
        <w:tabs>
          <w:tab w:val="left" w:pos="0"/>
          <w:tab w:val="left" w:pos="1830"/>
          <w:tab w:val="left" w:pos="3165"/>
        </w:tabs>
        <w:ind w:firstLine="709"/>
        <w:jc w:val="both"/>
        <w:rPr>
          <w:sz w:val="28"/>
          <w:szCs w:val="28"/>
          <w:lang w:val="uk-UA"/>
        </w:rPr>
      </w:pPr>
      <w:r w:rsidRPr="00FE5D52">
        <w:rPr>
          <w:sz w:val="28"/>
          <w:szCs w:val="28"/>
          <w:lang w:val="uk-UA"/>
        </w:rPr>
        <w:t>При реорганізації підприємства збережено оптимальну мережу медичних закладів первинної ланки району , утримання яких потребує значного фінансування. На даний час підприємство, забезпечено необхідним кадровим потенціалом та мінімально необхідною матеріально-технічною базою для надання  первинної медичної допомоги.</w:t>
      </w:r>
    </w:p>
    <w:p w:rsidR="00FE5D52" w:rsidRPr="00FE5D52" w:rsidRDefault="00FE5D52" w:rsidP="00FE5D52">
      <w:pPr>
        <w:shd w:val="clear" w:color="auto" w:fill="FFFFFF"/>
        <w:ind w:firstLine="708"/>
        <w:jc w:val="both"/>
        <w:textAlignment w:val="baseline"/>
        <w:rPr>
          <w:sz w:val="28"/>
          <w:szCs w:val="28"/>
          <w:lang w:val="uk-UA"/>
        </w:rPr>
      </w:pPr>
      <w:r w:rsidRPr="00FE5D52">
        <w:rPr>
          <w:sz w:val="28"/>
          <w:szCs w:val="28"/>
          <w:lang w:val="uk-UA"/>
        </w:rPr>
        <w:t>КНП «Великоолександрівський ЦПМСД» потребує  продовження оновлення матеріально-технічної бази, в тому числі придбання обладнання,.</w:t>
      </w:r>
    </w:p>
    <w:p w:rsidR="00FE5D52" w:rsidRPr="00FE5D52" w:rsidRDefault="00FE5D52" w:rsidP="00FE5D52">
      <w:pPr>
        <w:ind w:firstLine="709"/>
        <w:jc w:val="both"/>
        <w:rPr>
          <w:sz w:val="28"/>
          <w:szCs w:val="28"/>
          <w:lang w:val="uk-UA"/>
        </w:rPr>
      </w:pPr>
    </w:p>
    <w:p w:rsidR="00FE5D52" w:rsidRPr="00FE5D52" w:rsidRDefault="00FE5D52" w:rsidP="00FE5D52">
      <w:pPr>
        <w:ind w:firstLine="709"/>
        <w:jc w:val="both"/>
        <w:rPr>
          <w:sz w:val="28"/>
          <w:szCs w:val="28"/>
          <w:lang w:val="uk-UA"/>
        </w:rPr>
      </w:pPr>
    </w:p>
    <w:p w:rsidR="00FE5D52" w:rsidRPr="00FE5D52" w:rsidRDefault="00FE5D52" w:rsidP="00FE5D52">
      <w:pPr>
        <w:ind w:firstLine="709"/>
        <w:jc w:val="center"/>
        <w:rPr>
          <w:b/>
          <w:sz w:val="28"/>
          <w:szCs w:val="28"/>
          <w:lang w:val="uk-UA"/>
        </w:rPr>
      </w:pPr>
      <w:r w:rsidRPr="00FE5D52">
        <w:rPr>
          <w:b/>
          <w:sz w:val="28"/>
          <w:szCs w:val="28"/>
          <w:lang w:val="uk-UA"/>
        </w:rPr>
        <w:t>4. Мета Програми</w:t>
      </w:r>
    </w:p>
    <w:p w:rsidR="00FE5D52" w:rsidRPr="00FE5D52" w:rsidRDefault="00FE5D52" w:rsidP="00FE5D52">
      <w:pPr>
        <w:ind w:firstLine="709"/>
        <w:jc w:val="both"/>
        <w:rPr>
          <w:sz w:val="28"/>
          <w:szCs w:val="28"/>
          <w:lang w:val="uk-UA"/>
        </w:rPr>
      </w:pPr>
    </w:p>
    <w:p w:rsidR="00FE5D52" w:rsidRPr="00FE5D52" w:rsidRDefault="00FE5D52" w:rsidP="00FE5D52">
      <w:pPr>
        <w:widowControl w:val="0"/>
        <w:tabs>
          <w:tab w:val="left" w:pos="511"/>
        </w:tabs>
        <w:jc w:val="both"/>
        <w:rPr>
          <w:sz w:val="28"/>
          <w:szCs w:val="28"/>
          <w:lang w:val="uk-UA"/>
        </w:rPr>
      </w:pPr>
      <w:r w:rsidRPr="00FE5D52">
        <w:rPr>
          <w:sz w:val="28"/>
          <w:szCs w:val="28"/>
          <w:lang w:val="uk-UA"/>
        </w:rPr>
        <w:tab/>
        <w:t xml:space="preserve">Згідно зі Статутом, основною метою діяльності  КНП «Великоолександрівський ЦПМСД»   є </w:t>
      </w:r>
      <w:r w:rsidRPr="00FE5D52">
        <w:rPr>
          <w:color w:val="000000"/>
          <w:sz w:val="28"/>
          <w:szCs w:val="28"/>
          <w:shd w:val="clear" w:color="auto" w:fill="FFFFFF"/>
          <w:lang w:val="uk-UA" w:eastAsia="uk-UA"/>
        </w:rPr>
        <w:t>надання первинної медичної допомоги та здійснення управління медичним обслуговуванням населення, що постійно проживає (перебуває) на території Великоолександрівської, Борозенської, Калинівської територіальних громад  та мешканців сіл Нова Кам’янка та Григорівка Милівської територіальної громади Херсонської області, але не обмежуючись вказаними населеними пунктами, а також вжиття заходів з профілактики захворювань населення та підтримки громадського здоров'я.</w:t>
      </w:r>
    </w:p>
    <w:p w:rsidR="00FE5D52" w:rsidRPr="00FE5D52" w:rsidRDefault="00FE5D52" w:rsidP="00FE5D52">
      <w:pPr>
        <w:ind w:firstLine="708"/>
        <w:jc w:val="both"/>
        <w:rPr>
          <w:color w:val="000000"/>
          <w:sz w:val="28"/>
          <w:szCs w:val="28"/>
          <w:shd w:val="clear" w:color="auto" w:fill="FFFFFF"/>
        </w:rPr>
      </w:pPr>
      <w:r w:rsidRPr="00FE5D52">
        <w:rPr>
          <w:color w:val="000000"/>
          <w:sz w:val="28"/>
          <w:szCs w:val="28"/>
          <w:shd w:val="clear" w:color="auto" w:fill="FFFFFF"/>
          <w:lang w:val="uk-UA"/>
        </w:rPr>
        <w:t>Одним з основних заходів впровадження реформи фінансування системи охорони здоров’я є забезпечення сталого функціонування всіх структурних підрозділів підприємства</w:t>
      </w:r>
    </w:p>
    <w:p w:rsidR="00FE5D52" w:rsidRPr="00FE5D52" w:rsidRDefault="00FE5D52" w:rsidP="00FE5D52">
      <w:pPr>
        <w:ind w:firstLine="709"/>
        <w:jc w:val="both"/>
        <w:rPr>
          <w:sz w:val="28"/>
          <w:szCs w:val="28"/>
          <w:lang w:val="uk-UA"/>
        </w:rPr>
      </w:pPr>
      <w:r w:rsidRPr="00FE5D52">
        <w:rPr>
          <w:sz w:val="28"/>
          <w:szCs w:val="28"/>
          <w:lang w:val="uk-UA"/>
        </w:rPr>
        <w:t xml:space="preserve">Покращення якості медичної допомоги можливо лише при впровадженні нових інноваційних методів лікування, закупівлі сучасного медичного обладнання та матеріальній мотивації праці медичних працівників. </w:t>
      </w:r>
    </w:p>
    <w:p w:rsidR="00FE5D52" w:rsidRPr="00FE5D52" w:rsidRDefault="00FE5D52" w:rsidP="00FE5D52">
      <w:pPr>
        <w:ind w:firstLine="709"/>
        <w:jc w:val="both"/>
        <w:rPr>
          <w:color w:val="000000"/>
          <w:sz w:val="28"/>
          <w:szCs w:val="28"/>
          <w:lang w:val="uk-UA"/>
        </w:rPr>
      </w:pPr>
      <w:r w:rsidRPr="00FE5D52">
        <w:rPr>
          <w:color w:val="000000"/>
          <w:sz w:val="28"/>
          <w:szCs w:val="28"/>
          <w:lang w:val="uk-UA"/>
        </w:rPr>
        <w:t xml:space="preserve">Досягнення даної мети можливо лише за умови раціонального використання наявних фінансових та кадрових ресурсів, консолідації бюджетів різних рівнів для оплати послуг, які будуть надаватися  КНП </w:t>
      </w:r>
      <w:r w:rsidRPr="00FE5D52">
        <w:rPr>
          <w:sz w:val="28"/>
          <w:szCs w:val="28"/>
          <w:lang w:val="uk-UA"/>
        </w:rPr>
        <w:t xml:space="preserve">«Великоолександрівський ЦПМСД»  </w:t>
      </w:r>
    </w:p>
    <w:p w:rsidR="00FE5D52" w:rsidRPr="00FE5D52" w:rsidRDefault="00FE5D52" w:rsidP="00FE5D52">
      <w:pPr>
        <w:jc w:val="both"/>
        <w:rPr>
          <w:color w:val="000000"/>
          <w:sz w:val="28"/>
          <w:szCs w:val="28"/>
          <w:shd w:val="clear" w:color="auto" w:fill="FFFFFF"/>
          <w:lang w:val="uk-UA"/>
        </w:rPr>
      </w:pPr>
      <w:r w:rsidRPr="00FE5D52">
        <w:rPr>
          <w:sz w:val="28"/>
          <w:szCs w:val="28"/>
          <w:lang w:val="uk-UA"/>
        </w:rPr>
        <w:tab/>
        <w:t xml:space="preserve">Основним підходом до концепції реформування є створення належних відповідних умов надання високотехнологічної, якісної, своєчасної медичної допомоги. </w:t>
      </w:r>
    </w:p>
    <w:p w:rsidR="00FE5D52" w:rsidRPr="00FE5D52" w:rsidRDefault="00FE5D52" w:rsidP="00FE5D52">
      <w:pPr>
        <w:jc w:val="both"/>
        <w:rPr>
          <w:color w:val="000000"/>
          <w:sz w:val="28"/>
          <w:szCs w:val="28"/>
          <w:shd w:val="clear" w:color="auto" w:fill="FFFFFF"/>
          <w:lang w:val="uk-UA"/>
        </w:rPr>
      </w:pPr>
      <w:r w:rsidRPr="00FE5D52">
        <w:rPr>
          <w:sz w:val="28"/>
          <w:szCs w:val="28"/>
          <w:lang w:val="uk-UA"/>
        </w:rPr>
        <w:tab/>
      </w:r>
    </w:p>
    <w:p w:rsidR="00FE5D52" w:rsidRPr="00FE5D52" w:rsidRDefault="00FE5D52" w:rsidP="00FE5D52">
      <w:pPr>
        <w:jc w:val="both"/>
        <w:rPr>
          <w:sz w:val="28"/>
          <w:szCs w:val="28"/>
          <w:lang w:val="uk-UA"/>
        </w:rPr>
      </w:pPr>
      <w:r w:rsidRPr="00FE5D52">
        <w:rPr>
          <w:color w:val="000000"/>
          <w:sz w:val="28"/>
          <w:szCs w:val="28"/>
          <w:shd w:val="clear" w:color="auto" w:fill="FFFFFF"/>
          <w:lang w:val="uk-UA"/>
        </w:rPr>
        <w:tab/>
      </w:r>
      <w:r w:rsidRPr="00FE5D52">
        <w:rPr>
          <w:color w:val="000000"/>
          <w:sz w:val="28"/>
          <w:szCs w:val="28"/>
          <w:shd w:val="clear" w:color="auto" w:fill="FFFFFF"/>
          <w:lang w:val="uk-UA"/>
        </w:rPr>
        <w:tab/>
      </w:r>
    </w:p>
    <w:p w:rsidR="00FE5D52" w:rsidRPr="00FE5D52" w:rsidRDefault="00FE5D52" w:rsidP="00FE5D52">
      <w:pPr>
        <w:ind w:firstLine="709"/>
        <w:jc w:val="center"/>
        <w:rPr>
          <w:b/>
          <w:sz w:val="28"/>
          <w:szCs w:val="28"/>
          <w:lang w:val="uk-UA"/>
        </w:rPr>
      </w:pPr>
      <w:r w:rsidRPr="00FE5D52">
        <w:rPr>
          <w:b/>
          <w:sz w:val="28"/>
          <w:szCs w:val="28"/>
          <w:lang w:val="uk-UA"/>
        </w:rPr>
        <w:lastRenderedPageBreak/>
        <w:t>5. Шляхи розв’язання проблем, строки виконання Програми</w:t>
      </w:r>
    </w:p>
    <w:p w:rsidR="00FE5D52" w:rsidRPr="00FE5D52" w:rsidRDefault="00FE5D52" w:rsidP="00FE5D52">
      <w:pPr>
        <w:ind w:firstLine="709"/>
        <w:jc w:val="both"/>
        <w:rPr>
          <w:sz w:val="28"/>
          <w:szCs w:val="28"/>
          <w:lang w:val="uk-UA"/>
        </w:rPr>
      </w:pPr>
    </w:p>
    <w:p w:rsidR="00FE5D52" w:rsidRPr="00FE5D52" w:rsidRDefault="00FE5D52" w:rsidP="00FE5D52">
      <w:pPr>
        <w:ind w:firstLine="709"/>
        <w:jc w:val="both"/>
        <w:rPr>
          <w:sz w:val="28"/>
          <w:szCs w:val="28"/>
          <w:lang w:val="uk-UA"/>
        </w:rPr>
      </w:pPr>
      <w:r w:rsidRPr="00FE5D52">
        <w:rPr>
          <w:sz w:val="28"/>
          <w:szCs w:val="28"/>
          <w:lang w:val="uk-UA"/>
        </w:rPr>
        <w:t>Для досягнення мети цієї Програми пропонується надання кваліфікованої  первинної та невідкладної медичної допомоги, базуючись на сучасних методах діагностики та лікування пацієнтів, своєчасне реагування на потреби населення у медичній допомозі.</w:t>
      </w:r>
    </w:p>
    <w:p w:rsidR="00FE5D52" w:rsidRPr="00FE5D52" w:rsidRDefault="00FE5D52" w:rsidP="00FE5D52">
      <w:pPr>
        <w:ind w:firstLine="709"/>
        <w:jc w:val="both"/>
        <w:rPr>
          <w:sz w:val="28"/>
          <w:szCs w:val="28"/>
          <w:lang w:val="uk-UA"/>
        </w:rPr>
      </w:pPr>
      <w:r w:rsidRPr="00FE5D52">
        <w:rPr>
          <w:sz w:val="28"/>
          <w:szCs w:val="28"/>
          <w:lang w:val="uk-UA"/>
        </w:rPr>
        <w:t>Строк виконання Програми – 2022 рік згідно затвердженого плану заходів (додається).</w:t>
      </w:r>
    </w:p>
    <w:p w:rsidR="00FE5D52" w:rsidRPr="00FE5D52" w:rsidRDefault="00FE5D52" w:rsidP="00FE5D52">
      <w:pPr>
        <w:ind w:firstLine="709"/>
        <w:jc w:val="both"/>
        <w:rPr>
          <w:sz w:val="28"/>
          <w:szCs w:val="28"/>
          <w:lang w:val="uk-UA"/>
        </w:rPr>
      </w:pPr>
    </w:p>
    <w:p w:rsidR="00FE5D52" w:rsidRPr="00FE5D52" w:rsidRDefault="00FE5D52" w:rsidP="00FE5D52">
      <w:pPr>
        <w:ind w:firstLine="709"/>
        <w:jc w:val="center"/>
        <w:rPr>
          <w:b/>
          <w:sz w:val="28"/>
          <w:szCs w:val="28"/>
          <w:lang w:val="uk-UA"/>
        </w:rPr>
      </w:pPr>
      <w:r w:rsidRPr="00FE5D52">
        <w:rPr>
          <w:b/>
          <w:sz w:val="28"/>
          <w:szCs w:val="28"/>
          <w:lang w:val="uk-UA"/>
        </w:rPr>
        <w:t>6. Напрями діяльності і заходи Програми</w:t>
      </w:r>
    </w:p>
    <w:p w:rsidR="00FE5D52" w:rsidRPr="00FE5D52" w:rsidRDefault="00FE5D52" w:rsidP="00FE5D52">
      <w:pPr>
        <w:ind w:firstLine="709"/>
        <w:jc w:val="center"/>
        <w:rPr>
          <w:b/>
          <w:sz w:val="28"/>
          <w:szCs w:val="28"/>
          <w:lang w:val="uk-UA"/>
        </w:rPr>
      </w:pPr>
    </w:p>
    <w:p w:rsidR="00FE5D52" w:rsidRPr="00FE5D52" w:rsidRDefault="00FE5D52" w:rsidP="00FE5D52">
      <w:pPr>
        <w:ind w:firstLine="709"/>
        <w:jc w:val="both"/>
        <w:rPr>
          <w:sz w:val="28"/>
          <w:szCs w:val="28"/>
          <w:lang w:val="uk-UA"/>
        </w:rPr>
      </w:pPr>
      <w:r w:rsidRPr="00FE5D52">
        <w:rPr>
          <w:sz w:val="28"/>
          <w:szCs w:val="28"/>
          <w:lang w:val="uk-UA"/>
        </w:rPr>
        <w:t xml:space="preserve">Програмою визначено такі основні завдання: </w:t>
      </w:r>
    </w:p>
    <w:p w:rsidR="00FE5D52" w:rsidRPr="00FE5D52" w:rsidRDefault="00FE5D52" w:rsidP="00FE5D52">
      <w:pPr>
        <w:ind w:firstLine="709"/>
        <w:jc w:val="both"/>
        <w:rPr>
          <w:sz w:val="28"/>
          <w:szCs w:val="28"/>
          <w:lang w:val="uk-UA"/>
        </w:rPr>
      </w:pPr>
      <w:r w:rsidRPr="00FE5D52">
        <w:rPr>
          <w:sz w:val="28"/>
          <w:szCs w:val="28"/>
          <w:lang w:val="uk-UA"/>
        </w:rPr>
        <w:t>- здійснення медичної практики для безпосереднього забезпечення медичного  обслуговування  населення, шляхом надання йому  первинної та невідкладної медичної (лікувально-профілактичної) допомоги  з використанням власних кадрових та матеріально-технічних ресурсів;</w:t>
      </w:r>
    </w:p>
    <w:p w:rsidR="00FE5D52" w:rsidRPr="00FE5D52" w:rsidRDefault="00FE5D52" w:rsidP="00FE5D52">
      <w:pPr>
        <w:ind w:firstLine="709"/>
        <w:jc w:val="both"/>
        <w:rPr>
          <w:sz w:val="28"/>
          <w:szCs w:val="28"/>
          <w:lang w:val="uk-UA"/>
        </w:rPr>
      </w:pPr>
      <w:r w:rsidRPr="00FE5D52">
        <w:rPr>
          <w:sz w:val="28"/>
          <w:szCs w:val="28"/>
          <w:lang w:val="uk-UA"/>
        </w:rPr>
        <w:t>- удосконалення лікувального процесу;</w:t>
      </w:r>
    </w:p>
    <w:p w:rsidR="00FE5D52" w:rsidRPr="00FE5D52" w:rsidRDefault="00FE5D52" w:rsidP="00FE5D52">
      <w:pPr>
        <w:ind w:firstLine="709"/>
        <w:jc w:val="both"/>
        <w:rPr>
          <w:sz w:val="28"/>
          <w:szCs w:val="28"/>
          <w:lang w:val="uk-UA"/>
        </w:rPr>
      </w:pPr>
      <w:r w:rsidRPr="00FE5D52">
        <w:rPr>
          <w:sz w:val="28"/>
          <w:szCs w:val="28"/>
          <w:lang w:val="uk-UA"/>
        </w:rPr>
        <w:t>- створення та оновлення інформаційної бази даних пролікованих хворих у медичному підприємстві;</w:t>
      </w:r>
    </w:p>
    <w:p w:rsidR="00FE5D52" w:rsidRPr="00FE5D52" w:rsidRDefault="00FE5D52" w:rsidP="00FE5D52">
      <w:pPr>
        <w:ind w:firstLine="709"/>
        <w:jc w:val="both"/>
        <w:rPr>
          <w:sz w:val="28"/>
          <w:szCs w:val="28"/>
          <w:lang w:val="uk-UA"/>
        </w:rPr>
      </w:pPr>
      <w:r w:rsidRPr="00FE5D52">
        <w:rPr>
          <w:sz w:val="28"/>
          <w:szCs w:val="28"/>
          <w:lang w:val="uk-UA"/>
        </w:rPr>
        <w:t>- організація взаємодії з іншими закладами охорони здоров’я з метою забезпечення наступництва у наданні медичної допомоги на різних рівнях та ефективного використання ресурсів системи медичного обслуговування, в т.ч. організація надання населенню медичної допомоги більш високого рівня спеціалізації на базі інших медичних закладів шляхом спрямування пацієнтів до цих закладів в порядку, встановленому законодавством;</w:t>
      </w:r>
    </w:p>
    <w:p w:rsidR="00FE5D52" w:rsidRPr="00FE5D52" w:rsidRDefault="00FE5D52" w:rsidP="00FE5D52">
      <w:pPr>
        <w:ind w:firstLine="709"/>
        <w:jc w:val="both"/>
        <w:rPr>
          <w:sz w:val="28"/>
          <w:szCs w:val="28"/>
          <w:lang w:val="uk-UA"/>
        </w:rPr>
      </w:pPr>
      <w:r w:rsidRPr="00FE5D52">
        <w:rPr>
          <w:sz w:val="28"/>
          <w:szCs w:val="28"/>
          <w:lang w:val="uk-UA"/>
        </w:rPr>
        <w:t>- надання медичних та інших послуг фізичним та юридичним особам на  безвідплатній та відплатній основі у випадках та на умовах, визначених законами України, нормативно-правовими актами Кабінету Міністрів України та виданими на їх виконання нормативними актами місцевих органів  виконавчої влади, а також на підставі та умовах, визначених договорами про  медичне обслуговування;</w:t>
      </w:r>
    </w:p>
    <w:p w:rsidR="00FE5D52" w:rsidRPr="00FE5D52" w:rsidRDefault="00FE5D52" w:rsidP="00FE5D52">
      <w:pPr>
        <w:ind w:firstLine="709"/>
        <w:jc w:val="both"/>
        <w:rPr>
          <w:sz w:val="28"/>
          <w:szCs w:val="28"/>
          <w:lang w:val="uk-UA"/>
        </w:rPr>
      </w:pPr>
      <w:r w:rsidRPr="00FE5D52">
        <w:rPr>
          <w:sz w:val="28"/>
          <w:szCs w:val="28"/>
          <w:lang w:val="uk-UA"/>
        </w:rPr>
        <w:t>- проведення перепідготовки, удосконалення та підвищення кваліфікації медичних кадрів;</w:t>
      </w:r>
    </w:p>
    <w:p w:rsidR="00FE5D52" w:rsidRPr="00FE5D52" w:rsidRDefault="00FE5D52" w:rsidP="00FE5D52">
      <w:pPr>
        <w:ind w:firstLine="709"/>
        <w:jc w:val="both"/>
        <w:rPr>
          <w:color w:val="222222"/>
          <w:sz w:val="28"/>
          <w:szCs w:val="28"/>
          <w:bdr w:val="none" w:sz="0" w:space="0" w:color="auto" w:frame="1"/>
          <w:shd w:val="clear" w:color="auto" w:fill="FFFFFF"/>
          <w:lang w:val="uk-UA"/>
        </w:rPr>
      </w:pPr>
      <w:r w:rsidRPr="00FE5D52">
        <w:rPr>
          <w:b/>
          <w:sz w:val="28"/>
          <w:szCs w:val="28"/>
          <w:lang w:val="uk-UA"/>
        </w:rPr>
        <w:t>-</w:t>
      </w:r>
      <w:r w:rsidRPr="00FE5D52">
        <w:rPr>
          <w:b/>
          <w:bCs/>
          <w:sz w:val="28"/>
          <w:szCs w:val="28"/>
          <w:lang w:val="uk-UA"/>
        </w:rPr>
        <w:t xml:space="preserve"> </w:t>
      </w:r>
      <w:r w:rsidRPr="00FE5D52">
        <w:rPr>
          <w:bCs/>
          <w:sz w:val="28"/>
          <w:szCs w:val="28"/>
          <w:lang w:val="uk-UA"/>
        </w:rPr>
        <w:t xml:space="preserve">оснащення структурних підрозділів </w:t>
      </w:r>
      <w:r w:rsidRPr="00FE5D52">
        <w:rPr>
          <w:sz w:val="28"/>
          <w:szCs w:val="28"/>
          <w:lang w:val="uk-UA"/>
        </w:rPr>
        <w:t>КНП «Великоолександрівський ЦПМСД»</w:t>
      </w:r>
      <w:r w:rsidRPr="00FE5D52">
        <w:rPr>
          <w:bCs/>
          <w:sz w:val="28"/>
          <w:szCs w:val="28"/>
          <w:lang w:val="uk-UA"/>
        </w:rPr>
        <w:t xml:space="preserve"> обладнанням відповідно до </w:t>
      </w:r>
      <w:r w:rsidRPr="00FE5D52">
        <w:rPr>
          <w:color w:val="222222"/>
          <w:sz w:val="28"/>
          <w:szCs w:val="28"/>
          <w:bdr w:val="none" w:sz="0" w:space="0" w:color="auto" w:frame="1"/>
          <w:shd w:val="clear" w:color="auto" w:fill="FFFFFF"/>
          <w:lang w:val="uk-UA"/>
        </w:rPr>
        <w:t xml:space="preserve"> табелю матеріально-технічного оснащення закладів охорони здоров’я та фізичних осіб – підприємців, які надають первинну медичну допомогу;</w:t>
      </w:r>
    </w:p>
    <w:p w:rsidR="00FE5D52" w:rsidRPr="00FE5D52" w:rsidRDefault="00FE5D52" w:rsidP="00FE5D52">
      <w:pPr>
        <w:ind w:firstLine="709"/>
        <w:jc w:val="both"/>
        <w:rPr>
          <w:bCs/>
          <w:sz w:val="28"/>
          <w:szCs w:val="28"/>
          <w:lang w:val="uk-UA"/>
        </w:rPr>
      </w:pPr>
      <w:r w:rsidRPr="00FE5D52">
        <w:rPr>
          <w:b/>
          <w:bCs/>
          <w:sz w:val="28"/>
          <w:szCs w:val="28"/>
          <w:lang w:val="uk-UA"/>
        </w:rPr>
        <w:t>-  з</w:t>
      </w:r>
      <w:r w:rsidRPr="00FE5D52">
        <w:rPr>
          <w:bCs/>
          <w:sz w:val="28"/>
          <w:szCs w:val="28"/>
          <w:lang w:val="uk-UA"/>
        </w:rPr>
        <w:t>абезпечення безоплатного і пільгового відпуску лікарських засобів у разі амбулаторного лікування окремих груп населення та за певними категоріями захворювань</w:t>
      </w:r>
    </w:p>
    <w:p w:rsidR="00FE5D52" w:rsidRPr="00FE5D52" w:rsidRDefault="00FE5D52" w:rsidP="00FE5D52">
      <w:pPr>
        <w:ind w:firstLine="709"/>
        <w:jc w:val="center"/>
        <w:rPr>
          <w:b/>
          <w:sz w:val="28"/>
          <w:szCs w:val="28"/>
          <w:lang w:val="uk-UA"/>
        </w:rPr>
      </w:pPr>
      <w:r w:rsidRPr="00FE5D52">
        <w:rPr>
          <w:b/>
          <w:sz w:val="28"/>
          <w:szCs w:val="28"/>
          <w:lang w:val="uk-UA"/>
        </w:rPr>
        <w:t>7. Фінансове забезпечення виконання Програми</w:t>
      </w:r>
    </w:p>
    <w:p w:rsidR="00FE5D52" w:rsidRPr="00FE5D52" w:rsidRDefault="00FE5D52" w:rsidP="00FE5D52">
      <w:pPr>
        <w:ind w:firstLine="709"/>
        <w:jc w:val="both"/>
        <w:rPr>
          <w:sz w:val="28"/>
          <w:szCs w:val="28"/>
          <w:lang w:val="uk-UA"/>
        </w:rPr>
      </w:pPr>
      <w:r w:rsidRPr="00FE5D52">
        <w:rPr>
          <w:sz w:val="28"/>
          <w:szCs w:val="28"/>
          <w:lang w:val="uk-UA"/>
        </w:rPr>
        <w:t>Фінансове забезпечення виконання Програми здійснюється за рахунок:</w:t>
      </w:r>
    </w:p>
    <w:p w:rsidR="00FE5D52" w:rsidRPr="00FE5D52" w:rsidRDefault="00FE5D52" w:rsidP="00FE5D52">
      <w:pPr>
        <w:ind w:firstLine="709"/>
        <w:jc w:val="both"/>
        <w:rPr>
          <w:sz w:val="28"/>
          <w:szCs w:val="28"/>
          <w:lang w:val="uk-UA"/>
        </w:rPr>
      </w:pPr>
      <w:r w:rsidRPr="00FE5D52">
        <w:rPr>
          <w:sz w:val="28"/>
          <w:szCs w:val="28"/>
          <w:lang w:val="uk-UA"/>
        </w:rPr>
        <w:t>- коштів  бюджетів територіальних громад;</w:t>
      </w:r>
    </w:p>
    <w:p w:rsidR="00FE5D52" w:rsidRPr="00FE5D52" w:rsidRDefault="00FE5D52" w:rsidP="00FE5D52">
      <w:pPr>
        <w:ind w:firstLine="709"/>
        <w:jc w:val="both"/>
        <w:rPr>
          <w:sz w:val="28"/>
          <w:szCs w:val="28"/>
          <w:lang w:val="uk-UA"/>
        </w:rPr>
      </w:pPr>
      <w:r w:rsidRPr="00FE5D52">
        <w:rPr>
          <w:sz w:val="28"/>
          <w:szCs w:val="28"/>
          <w:lang w:val="uk-UA"/>
        </w:rPr>
        <w:t>-  інших джерел фінансування, не заборонених законодавством України.</w:t>
      </w:r>
    </w:p>
    <w:p w:rsidR="00FE5D52" w:rsidRPr="00FE5D52" w:rsidRDefault="00FE5D52" w:rsidP="00FE5D52">
      <w:pPr>
        <w:ind w:firstLine="709"/>
        <w:jc w:val="both"/>
        <w:rPr>
          <w:sz w:val="28"/>
          <w:szCs w:val="28"/>
          <w:lang w:val="uk-UA"/>
        </w:rPr>
      </w:pPr>
      <w:r w:rsidRPr="00FE5D52">
        <w:rPr>
          <w:sz w:val="28"/>
          <w:szCs w:val="28"/>
          <w:lang w:val="uk-UA"/>
        </w:rPr>
        <w:t xml:space="preserve"> </w:t>
      </w:r>
    </w:p>
    <w:p w:rsidR="00FE5D52" w:rsidRPr="00FE5D52" w:rsidRDefault="00FE5D52" w:rsidP="00FE5D52">
      <w:pPr>
        <w:ind w:firstLine="709"/>
        <w:jc w:val="both"/>
        <w:rPr>
          <w:sz w:val="28"/>
          <w:szCs w:val="28"/>
          <w:lang w:val="uk-UA"/>
        </w:rPr>
      </w:pPr>
      <w:r w:rsidRPr="00FE5D52">
        <w:rPr>
          <w:sz w:val="28"/>
          <w:szCs w:val="28"/>
          <w:lang w:val="uk-UA"/>
        </w:rPr>
        <w:t>Обсяги фінансування Програми на 2022 рік (додаток).</w:t>
      </w:r>
    </w:p>
    <w:p w:rsidR="00FE5D52" w:rsidRPr="00FE5D52" w:rsidRDefault="00FE5D52" w:rsidP="00FE5D52">
      <w:pPr>
        <w:ind w:firstLine="709"/>
        <w:jc w:val="both"/>
        <w:rPr>
          <w:sz w:val="28"/>
          <w:szCs w:val="28"/>
          <w:lang w:val="uk-UA"/>
        </w:rPr>
      </w:pPr>
    </w:p>
    <w:p w:rsidR="00FE5D52" w:rsidRPr="00FE5D52" w:rsidRDefault="00FE5D52" w:rsidP="00FE5D52">
      <w:pPr>
        <w:ind w:firstLine="709"/>
        <w:jc w:val="both"/>
        <w:rPr>
          <w:sz w:val="28"/>
          <w:szCs w:val="28"/>
          <w:lang w:val="uk-UA"/>
        </w:rPr>
      </w:pPr>
      <w:r w:rsidRPr="00FE5D52">
        <w:rPr>
          <w:sz w:val="28"/>
          <w:szCs w:val="28"/>
          <w:lang w:val="uk-UA"/>
        </w:rPr>
        <w:t>Виконання Програми у повному обсязі можливе лише за умови стабільного фінансування її складових.</w:t>
      </w:r>
    </w:p>
    <w:p w:rsidR="00FE5D52" w:rsidRPr="00FE5D52" w:rsidRDefault="00FE5D52" w:rsidP="00FE5D52">
      <w:pPr>
        <w:jc w:val="both"/>
        <w:rPr>
          <w:sz w:val="28"/>
          <w:szCs w:val="28"/>
        </w:rPr>
      </w:pPr>
      <w:r w:rsidRPr="00FE5D52">
        <w:rPr>
          <w:sz w:val="28"/>
          <w:szCs w:val="28"/>
          <w:lang w:val="uk-UA"/>
        </w:rPr>
        <w:t>Секретар селищної ради</w:t>
      </w:r>
      <w:r w:rsidRPr="00FE5D52">
        <w:rPr>
          <w:sz w:val="28"/>
          <w:szCs w:val="28"/>
          <w:lang w:val="uk-UA"/>
        </w:rPr>
        <w:tab/>
      </w:r>
      <w:r w:rsidRPr="00FE5D52">
        <w:rPr>
          <w:sz w:val="28"/>
          <w:szCs w:val="28"/>
          <w:lang w:val="uk-UA"/>
        </w:rPr>
        <w:tab/>
      </w:r>
      <w:r w:rsidRPr="00FE5D52">
        <w:rPr>
          <w:sz w:val="28"/>
          <w:szCs w:val="28"/>
          <w:lang w:val="uk-UA"/>
        </w:rPr>
        <w:tab/>
      </w:r>
      <w:r w:rsidRPr="00FE5D52">
        <w:rPr>
          <w:sz w:val="28"/>
          <w:szCs w:val="28"/>
          <w:lang w:val="uk-UA"/>
        </w:rPr>
        <w:tab/>
      </w:r>
      <w:r w:rsidRPr="00FE5D52">
        <w:rPr>
          <w:sz w:val="28"/>
          <w:szCs w:val="28"/>
          <w:lang w:val="uk-UA"/>
        </w:rPr>
        <w:tab/>
      </w:r>
      <w:r w:rsidRPr="00FE5D52">
        <w:rPr>
          <w:sz w:val="28"/>
          <w:szCs w:val="28"/>
          <w:lang w:val="uk-UA"/>
        </w:rPr>
        <w:tab/>
        <w:t>Л.А. Єрмоченко</w:t>
      </w:r>
      <w:r w:rsidRPr="00FE5D52">
        <w:rPr>
          <w:sz w:val="28"/>
          <w:szCs w:val="28"/>
        </w:rPr>
        <w:tab/>
      </w:r>
    </w:p>
    <w:p w:rsidR="00FE5D52" w:rsidRPr="00FE5D52" w:rsidRDefault="00FE5D52" w:rsidP="00FE5D52">
      <w:pPr>
        <w:rPr>
          <w:sz w:val="28"/>
          <w:szCs w:val="28"/>
        </w:rPr>
        <w:sectPr w:rsidR="00FE5D52" w:rsidRPr="00FE5D52" w:rsidSect="008E36D7">
          <w:pgSz w:w="11906" w:h="16838"/>
          <w:pgMar w:top="284" w:right="567" w:bottom="284" w:left="1701" w:header="709" w:footer="709" w:gutter="0"/>
          <w:cols w:space="708"/>
          <w:docGrid w:linePitch="381"/>
        </w:sectPr>
      </w:pPr>
    </w:p>
    <w:p w:rsidR="00FE5D52" w:rsidRPr="00FE5D52" w:rsidRDefault="00FE5D52" w:rsidP="00FE5D52">
      <w:pPr>
        <w:ind w:left="10620" w:firstLine="708"/>
        <w:rPr>
          <w:b/>
          <w:sz w:val="28"/>
          <w:szCs w:val="28"/>
        </w:rPr>
      </w:pPr>
      <w:r w:rsidRPr="00FE5D52">
        <w:rPr>
          <w:b/>
          <w:sz w:val="28"/>
          <w:szCs w:val="28"/>
        </w:rPr>
        <w:lastRenderedPageBreak/>
        <w:t xml:space="preserve">Додаток </w:t>
      </w:r>
    </w:p>
    <w:p w:rsidR="00FE5D52" w:rsidRPr="00FE5D52" w:rsidRDefault="00FE5D52" w:rsidP="00FE5D52">
      <w:pPr>
        <w:ind w:left="10620" w:firstLine="708"/>
        <w:rPr>
          <w:b/>
          <w:sz w:val="28"/>
          <w:szCs w:val="28"/>
        </w:rPr>
      </w:pPr>
      <w:r w:rsidRPr="00FE5D52">
        <w:rPr>
          <w:b/>
          <w:sz w:val="28"/>
          <w:szCs w:val="28"/>
        </w:rPr>
        <w:t>до  програми підтримки та розвитку</w:t>
      </w:r>
    </w:p>
    <w:p w:rsidR="00FE5D52" w:rsidRPr="00FE5D52" w:rsidRDefault="00FE5D52" w:rsidP="00FE5D52">
      <w:pPr>
        <w:ind w:left="11328"/>
        <w:rPr>
          <w:b/>
          <w:sz w:val="28"/>
          <w:szCs w:val="28"/>
        </w:rPr>
        <w:sectPr w:rsidR="00FE5D52" w:rsidRPr="00FE5D52" w:rsidSect="008E36D7">
          <w:pgSz w:w="11906" w:h="16838"/>
          <w:pgMar w:top="1134" w:right="709" w:bottom="1134" w:left="1701" w:header="709" w:footer="709" w:gutter="0"/>
          <w:cols w:space="708"/>
          <w:docGrid w:linePitch="360"/>
        </w:sectPr>
      </w:pPr>
      <w:r w:rsidRPr="00FE5D52">
        <w:rPr>
          <w:b/>
          <w:sz w:val="28"/>
          <w:szCs w:val="28"/>
          <w:lang w:val="uk-UA"/>
        </w:rPr>
        <w:t>КНП «Велик</w:t>
      </w:r>
      <w:r w:rsidRPr="00FE5D52">
        <w:rPr>
          <w:b/>
          <w:sz w:val="28"/>
          <w:szCs w:val="28"/>
          <w:lang w:val="uk-UA"/>
        </w:rPr>
        <w:lastRenderedPageBreak/>
        <w:t xml:space="preserve">оолександрівський  ЦПМСД» </w:t>
      </w:r>
      <w:r w:rsidRPr="00FE5D52">
        <w:rPr>
          <w:b/>
          <w:sz w:val="28"/>
          <w:szCs w:val="28"/>
        </w:rPr>
        <w:t xml:space="preserve"> на 2022</w:t>
      </w:r>
    </w:p>
    <w:p w:rsidR="00FE5D52" w:rsidRPr="00FE5D52" w:rsidRDefault="00FE5D52" w:rsidP="00FE5D52">
      <w:pPr>
        <w:ind w:left="8496" w:firstLine="708"/>
        <w:rPr>
          <w:b/>
          <w:sz w:val="28"/>
          <w:szCs w:val="28"/>
          <w:lang w:val="uk-UA"/>
        </w:rPr>
      </w:pPr>
      <w:r w:rsidRPr="00FE5D52">
        <w:rPr>
          <w:b/>
          <w:sz w:val="28"/>
          <w:szCs w:val="28"/>
          <w:lang w:val="uk-UA"/>
        </w:rPr>
        <w:lastRenderedPageBreak/>
        <w:t xml:space="preserve">Додаток </w:t>
      </w:r>
    </w:p>
    <w:p w:rsidR="00FE5D52" w:rsidRPr="00FE5D52" w:rsidRDefault="00FE5D52" w:rsidP="00FE5D52">
      <w:pPr>
        <w:ind w:left="8497"/>
        <w:rPr>
          <w:bCs/>
          <w:sz w:val="28"/>
          <w:szCs w:val="28"/>
          <w:lang w:val="uk-UA"/>
        </w:rPr>
      </w:pPr>
      <w:r w:rsidRPr="00FE5D52">
        <w:rPr>
          <w:sz w:val="28"/>
          <w:szCs w:val="28"/>
          <w:lang w:val="uk-UA"/>
        </w:rPr>
        <w:t xml:space="preserve">до програми підтримки та розвитку </w:t>
      </w:r>
      <w:r w:rsidRPr="00FE5D52">
        <w:rPr>
          <w:bCs/>
          <w:sz w:val="28"/>
          <w:szCs w:val="28"/>
          <w:lang w:val="uk-UA"/>
        </w:rPr>
        <w:t xml:space="preserve">комунального некомерційного підприємства </w:t>
      </w:r>
    </w:p>
    <w:p w:rsidR="00FE5D52" w:rsidRPr="00FE5D52" w:rsidRDefault="00FE5D52" w:rsidP="00FE5D52">
      <w:pPr>
        <w:ind w:left="8496" w:firstLine="1"/>
        <w:rPr>
          <w:bCs/>
          <w:sz w:val="28"/>
          <w:szCs w:val="28"/>
          <w:lang w:val="uk-UA"/>
        </w:rPr>
      </w:pPr>
      <w:r w:rsidRPr="00FE5D52">
        <w:rPr>
          <w:bCs/>
          <w:sz w:val="28"/>
          <w:szCs w:val="28"/>
          <w:lang w:val="uk-UA"/>
        </w:rPr>
        <w:t xml:space="preserve">«Великоолександрівський центр первинної медико-санітарної допомоги» </w:t>
      </w:r>
    </w:p>
    <w:p w:rsidR="00FE5D52" w:rsidRPr="00FE5D52" w:rsidRDefault="00FE5D52" w:rsidP="00FE5D52">
      <w:pPr>
        <w:ind w:left="7788" w:firstLine="708"/>
        <w:rPr>
          <w:bCs/>
          <w:sz w:val="28"/>
          <w:szCs w:val="28"/>
          <w:lang w:val="uk-UA"/>
        </w:rPr>
      </w:pPr>
      <w:r w:rsidRPr="00FE5D52">
        <w:rPr>
          <w:bCs/>
          <w:sz w:val="28"/>
          <w:szCs w:val="28"/>
          <w:lang w:val="uk-UA"/>
        </w:rPr>
        <w:t xml:space="preserve">Великоолександрівської селищної  ради  </w:t>
      </w:r>
    </w:p>
    <w:p w:rsidR="00FE5D52" w:rsidRPr="00FE5D52" w:rsidRDefault="00FE5D52" w:rsidP="00FE5D52">
      <w:pPr>
        <w:ind w:left="7788" w:firstLine="708"/>
        <w:rPr>
          <w:b/>
          <w:sz w:val="28"/>
          <w:szCs w:val="28"/>
        </w:rPr>
      </w:pPr>
      <w:r w:rsidRPr="00FE5D52">
        <w:rPr>
          <w:bCs/>
          <w:sz w:val="28"/>
          <w:szCs w:val="28"/>
          <w:lang w:val="uk-UA"/>
        </w:rPr>
        <w:t xml:space="preserve"> на 2022рік</w:t>
      </w:r>
      <w:r w:rsidRPr="00FE5D52">
        <w:rPr>
          <w:b/>
          <w:sz w:val="28"/>
          <w:szCs w:val="28"/>
        </w:rPr>
        <w:t xml:space="preserve"> </w:t>
      </w:r>
    </w:p>
    <w:p w:rsidR="00FE5D52" w:rsidRPr="00FE5D52" w:rsidRDefault="00FE5D52" w:rsidP="00FE5D52">
      <w:pPr>
        <w:ind w:left="7788" w:firstLine="708"/>
        <w:rPr>
          <w:b/>
          <w:sz w:val="28"/>
          <w:szCs w:val="28"/>
        </w:rPr>
      </w:pPr>
    </w:p>
    <w:p w:rsidR="00FE5D52" w:rsidRPr="00FE5D52" w:rsidRDefault="00FE5D52" w:rsidP="00FE5D52">
      <w:pPr>
        <w:jc w:val="center"/>
        <w:rPr>
          <w:b/>
          <w:sz w:val="28"/>
          <w:szCs w:val="28"/>
          <w:lang w:val="uk-UA"/>
        </w:rPr>
      </w:pPr>
      <w:r w:rsidRPr="00FE5D52">
        <w:rPr>
          <w:b/>
          <w:sz w:val="28"/>
          <w:szCs w:val="28"/>
        </w:rPr>
        <w:t xml:space="preserve">План заходів </w:t>
      </w:r>
    </w:p>
    <w:p w:rsidR="00FE5D52" w:rsidRPr="00FE5D52" w:rsidRDefault="00FE5D52" w:rsidP="00FE5D52">
      <w:pPr>
        <w:jc w:val="center"/>
        <w:rPr>
          <w:b/>
          <w:sz w:val="28"/>
          <w:szCs w:val="28"/>
        </w:rPr>
      </w:pPr>
      <w:r w:rsidRPr="00FE5D52">
        <w:rPr>
          <w:b/>
          <w:sz w:val="28"/>
          <w:szCs w:val="28"/>
        </w:rPr>
        <w:t>прог</w:t>
      </w:r>
      <w:r>
        <w:rPr>
          <w:b/>
          <w:sz w:val="28"/>
          <w:szCs w:val="28"/>
        </w:rPr>
        <w:t xml:space="preserve">рами підтримки та розвитку КНП </w:t>
      </w:r>
      <w:bookmarkStart w:id="1" w:name="_GoBack"/>
      <w:bookmarkEnd w:id="1"/>
      <w:r w:rsidRPr="00FE5D52">
        <w:rPr>
          <w:b/>
          <w:sz w:val="28"/>
          <w:szCs w:val="28"/>
          <w:lang w:val="uk-UA"/>
        </w:rPr>
        <w:t xml:space="preserve">«Великоолександрівський ЦПМСД» </w:t>
      </w:r>
      <w:r w:rsidRPr="00FE5D52">
        <w:rPr>
          <w:b/>
          <w:sz w:val="28"/>
          <w:szCs w:val="28"/>
        </w:rPr>
        <w:t>на 2022 рік</w:t>
      </w:r>
    </w:p>
    <w:p w:rsidR="00FE5D52" w:rsidRPr="00FE5D52" w:rsidRDefault="00FE5D52" w:rsidP="00FE5D52">
      <w:pPr>
        <w:jc w:val="center"/>
        <w:rPr>
          <w:b/>
          <w:sz w:val="28"/>
          <w:szCs w:val="28"/>
        </w:rPr>
      </w:pP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827"/>
        <w:gridCol w:w="4819"/>
        <w:gridCol w:w="993"/>
        <w:gridCol w:w="3686"/>
        <w:gridCol w:w="1701"/>
      </w:tblGrid>
      <w:tr w:rsidR="00FE5D52" w:rsidRPr="00FE5D52" w:rsidTr="00C761EA">
        <w:trPr>
          <w:trHeight w:val="1098"/>
        </w:trPr>
        <w:tc>
          <w:tcPr>
            <w:tcW w:w="567" w:type="dxa"/>
          </w:tcPr>
          <w:p w:rsidR="00FE5D52" w:rsidRPr="00FE5D52" w:rsidRDefault="00FE5D52" w:rsidP="00FE5D52">
            <w:pPr>
              <w:rPr>
                <w:b/>
                <w:bCs/>
                <w:sz w:val="28"/>
                <w:szCs w:val="28"/>
              </w:rPr>
            </w:pPr>
            <w:r w:rsidRPr="00FE5D52">
              <w:rPr>
                <w:b/>
                <w:bCs/>
                <w:sz w:val="28"/>
                <w:szCs w:val="28"/>
              </w:rPr>
              <w:t>№ з/п</w:t>
            </w:r>
          </w:p>
        </w:tc>
        <w:tc>
          <w:tcPr>
            <w:tcW w:w="3827" w:type="dxa"/>
          </w:tcPr>
          <w:p w:rsidR="00FE5D52" w:rsidRPr="00FE5D52" w:rsidRDefault="00FE5D52" w:rsidP="00FE5D52">
            <w:pPr>
              <w:rPr>
                <w:b/>
                <w:bCs/>
                <w:sz w:val="28"/>
                <w:szCs w:val="28"/>
              </w:rPr>
            </w:pPr>
            <w:r w:rsidRPr="00FE5D52">
              <w:rPr>
                <w:b/>
                <w:bCs/>
                <w:sz w:val="28"/>
                <w:szCs w:val="28"/>
              </w:rPr>
              <w:t>Назва напряму діяльності (пріоритетні завдання)</w:t>
            </w:r>
          </w:p>
        </w:tc>
        <w:tc>
          <w:tcPr>
            <w:tcW w:w="4819" w:type="dxa"/>
          </w:tcPr>
          <w:p w:rsidR="00FE5D52" w:rsidRPr="00FE5D52" w:rsidRDefault="00FE5D52" w:rsidP="00FE5D52">
            <w:pPr>
              <w:rPr>
                <w:b/>
                <w:bCs/>
                <w:sz w:val="28"/>
                <w:szCs w:val="28"/>
                <w:lang w:val="uk-UA"/>
              </w:rPr>
            </w:pPr>
            <w:r w:rsidRPr="00FE5D52">
              <w:rPr>
                <w:b/>
                <w:bCs/>
                <w:sz w:val="28"/>
                <w:szCs w:val="28"/>
              </w:rPr>
              <w:t>Перелік заходів програми</w:t>
            </w:r>
          </w:p>
        </w:tc>
        <w:tc>
          <w:tcPr>
            <w:tcW w:w="993" w:type="dxa"/>
          </w:tcPr>
          <w:p w:rsidR="00FE5D52" w:rsidRPr="00FE5D52" w:rsidRDefault="00FE5D52" w:rsidP="00FE5D52">
            <w:pPr>
              <w:rPr>
                <w:b/>
                <w:bCs/>
                <w:sz w:val="28"/>
                <w:szCs w:val="28"/>
              </w:rPr>
            </w:pPr>
            <w:r w:rsidRPr="00FE5D52">
              <w:rPr>
                <w:b/>
                <w:bCs/>
                <w:sz w:val="28"/>
                <w:szCs w:val="28"/>
                <w:lang w:val="uk-UA"/>
              </w:rPr>
              <w:t>Термін</w:t>
            </w:r>
            <w:r w:rsidRPr="00FE5D52">
              <w:rPr>
                <w:b/>
                <w:bCs/>
                <w:sz w:val="28"/>
                <w:szCs w:val="28"/>
              </w:rPr>
              <w:t xml:space="preserve"> виконання заходу</w:t>
            </w:r>
          </w:p>
        </w:tc>
        <w:tc>
          <w:tcPr>
            <w:tcW w:w="3686" w:type="dxa"/>
          </w:tcPr>
          <w:p w:rsidR="00FE5D52" w:rsidRPr="00FE5D52" w:rsidRDefault="00FE5D52" w:rsidP="00FE5D52">
            <w:pPr>
              <w:rPr>
                <w:b/>
                <w:bCs/>
                <w:sz w:val="28"/>
                <w:szCs w:val="28"/>
              </w:rPr>
            </w:pPr>
            <w:r w:rsidRPr="00FE5D52">
              <w:rPr>
                <w:b/>
                <w:bCs/>
                <w:sz w:val="28"/>
                <w:szCs w:val="28"/>
              </w:rPr>
              <w:t>Джерела фінансування</w:t>
            </w:r>
          </w:p>
        </w:tc>
        <w:tc>
          <w:tcPr>
            <w:tcW w:w="1701" w:type="dxa"/>
          </w:tcPr>
          <w:p w:rsidR="00FE5D52" w:rsidRPr="00FE5D52" w:rsidRDefault="00FE5D52" w:rsidP="00FE5D52">
            <w:pPr>
              <w:jc w:val="center"/>
              <w:rPr>
                <w:b/>
                <w:sz w:val="28"/>
                <w:szCs w:val="28"/>
                <w:lang w:val="uk-UA"/>
              </w:rPr>
            </w:pPr>
            <w:r w:rsidRPr="00FE5D52">
              <w:rPr>
                <w:b/>
                <w:sz w:val="28"/>
                <w:szCs w:val="28"/>
                <w:lang w:val="uk-UA"/>
              </w:rPr>
              <w:t>Обсяг фінансування в тис грн.</w:t>
            </w:r>
          </w:p>
          <w:p w:rsidR="00FE5D52" w:rsidRPr="00FE5D52" w:rsidRDefault="00FE5D52" w:rsidP="00FE5D52">
            <w:pPr>
              <w:jc w:val="center"/>
              <w:rPr>
                <w:sz w:val="28"/>
                <w:szCs w:val="28"/>
                <w:lang w:val="uk-UA"/>
              </w:rPr>
            </w:pPr>
          </w:p>
        </w:tc>
      </w:tr>
      <w:tr w:rsidR="00FE5D52" w:rsidRPr="00FE5D52" w:rsidTr="00C761EA">
        <w:trPr>
          <w:trHeight w:val="637"/>
        </w:trPr>
        <w:tc>
          <w:tcPr>
            <w:tcW w:w="567" w:type="dxa"/>
            <w:vMerge w:val="restart"/>
          </w:tcPr>
          <w:p w:rsidR="00FE5D52" w:rsidRPr="00FE5D52" w:rsidRDefault="00FE5D52" w:rsidP="00FE5D52">
            <w:pPr>
              <w:rPr>
                <w:b/>
                <w:sz w:val="28"/>
                <w:szCs w:val="28"/>
                <w:lang w:val="uk-UA"/>
              </w:rPr>
            </w:pPr>
            <w:r w:rsidRPr="00FE5D52">
              <w:rPr>
                <w:b/>
                <w:sz w:val="28"/>
                <w:szCs w:val="28"/>
                <w:lang w:val="uk-UA"/>
              </w:rPr>
              <w:t>1</w:t>
            </w:r>
          </w:p>
        </w:tc>
        <w:tc>
          <w:tcPr>
            <w:tcW w:w="3827" w:type="dxa"/>
            <w:vMerge w:val="restart"/>
          </w:tcPr>
          <w:p w:rsidR="00FE5D52" w:rsidRPr="00FE5D52" w:rsidRDefault="00FE5D52" w:rsidP="00FE5D52">
            <w:pPr>
              <w:rPr>
                <w:b/>
                <w:bCs/>
                <w:sz w:val="28"/>
                <w:szCs w:val="28"/>
                <w:lang w:val="uk-UA"/>
              </w:rPr>
            </w:pPr>
            <w:r w:rsidRPr="00FE5D52">
              <w:rPr>
                <w:b/>
                <w:bCs/>
                <w:sz w:val="28"/>
                <w:szCs w:val="28"/>
                <w:lang w:val="uk-UA"/>
              </w:rPr>
              <w:t>Забезпечення утримання структурних підрозділів КНП «Великоолександрівський ЦПМСД »</w:t>
            </w:r>
          </w:p>
        </w:tc>
        <w:tc>
          <w:tcPr>
            <w:tcW w:w="4819" w:type="dxa"/>
            <w:vMerge w:val="restart"/>
          </w:tcPr>
          <w:p w:rsidR="00FE5D52" w:rsidRPr="00FE5D52" w:rsidRDefault="00FE5D52" w:rsidP="00FE5D52">
            <w:pPr>
              <w:numPr>
                <w:ilvl w:val="0"/>
                <w:numId w:val="3"/>
              </w:numPr>
              <w:rPr>
                <w:bCs/>
                <w:sz w:val="28"/>
                <w:szCs w:val="28"/>
                <w:lang w:val="uk-UA"/>
              </w:rPr>
            </w:pPr>
            <w:r w:rsidRPr="00FE5D52">
              <w:rPr>
                <w:bCs/>
                <w:sz w:val="28"/>
                <w:szCs w:val="28"/>
                <w:lang w:val="uk-UA"/>
              </w:rPr>
              <w:t>Оплата праці;</w:t>
            </w:r>
          </w:p>
          <w:p w:rsidR="00FE5D52" w:rsidRPr="00FE5D52" w:rsidRDefault="00FE5D52" w:rsidP="00FE5D52">
            <w:pPr>
              <w:ind w:left="360"/>
              <w:rPr>
                <w:bCs/>
                <w:sz w:val="28"/>
                <w:szCs w:val="28"/>
                <w:lang w:val="uk-UA"/>
              </w:rPr>
            </w:pPr>
          </w:p>
        </w:tc>
        <w:tc>
          <w:tcPr>
            <w:tcW w:w="993" w:type="dxa"/>
            <w:vMerge w:val="restart"/>
          </w:tcPr>
          <w:p w:rsidR="00FE5D52" w:rsidRPr="00FE5D52" w:rsidRDefault="00FE5D52" w:rsidP="00FE5D52">
            <w:pPr>
              <w:jc w:val="center"/>
              <w:rPr>
                <w:sz w:val="28"/>
                <w:szCs w:val="28"/>
                <w:lang w:val="uk-UA"/>
              </w:rPr>
            </w:pPr>
            <w:r w:rsidRPr="00FE5D52">
              <w:rPr>
                <w:sz w:val="28"/>
                <w:szCs w:val="28"/>
                <w:lang w:val="uk-UA"/>
              </w:rPr>
              <w:t>2022</w:t>
            </w:r>
          </w:p>
        </w:tc>
        <w:tc>
          <w:tcPr>
            <w:tcW w:w="3686" w:type="dxa"/>
          </w:tcPr>
          <w:p w:rsidR="00FE5D52" w:rsidRPr="00FE5D52" w:rsidRDefault="00FE5D52" w:rsidP="00FE5D52">
            <w:pPr>
              <w:rPr>
                <w:sz w:val="28"/>
                <w:szCs w:val="28"/>
              </w:rPr>
            </w:pPr>
            <w:r w:rsidRPr="00FE5D52">
              <w:rPr>
                <w:sz w:val="28"/>
                <w:szCs w:val="28"/>
              </w:rPr>
              <w:t>Кошти територіальних громад</w:t>
            </w:r>
          </w:p>
        </w:tc>
        <w:tc>
          <w:tcPr>
            <w:tcW w:w="1701" w:type="dxa"/>
          </w:tcPr>
          <w:p w:rsidR="00FE5D52" w:rsidRPr="00FE5D52" w:rsidRDefault="00FE5D52" w:rsidP="00FE5D52">
            <w:pPr>
              <w:jc w:val="center"/>
              <w:rPr>
                <w:b/>
                <w:sz w:val="28"/>
                <w:szCs w:val="28"/>
                <w:lang w:val="uk-UA"/>
              </w:rPr>
            </w:pPr>
            <w:r w:rsidRPr="00FE5D52">
              <w:rPr>
                <w:b/>
                <w:sz w:val="28"/>
                <w:szCs w:val="28"/>
                <w:lang w:val="uk-UA"/>
              </w:rPr>
              <w:t>850,37</w:t>
            </w:r>
          </w:p>
        </w:tc>
      </w:tr>
      <w:tr w:rsidR="00FE5D52" w:rsidRPr="00FE5D52" w:rsidTr="00C761EA">
        <w:trPr>
          <w:trHeight w:val="277"/>
        </w:trPr>
        <w:tc>
          <w:tcPr>
            <w:tcW w:w="567" w:type="dxa"/>
            <w:vMerge/>
          </w:tcPr>
          <w:p w:rsidR="00FE5D52" w:rsidRPr="00FE5D52" w:rsidRDefault="00FE5D52" w:rsidP="00FE5D52">
            <w:pPr>
              <w:rPr>
                <w:b/>
                <w:sz w:val="28"/>
                <w:szCs w:val="28"/>
                <w:lang w:val="uk-UA"/>
              </w:rPr>
            </w:pPr>
          </w:p>
        </w:tc>
        <w:tc>
          <w:tcPr>
            <w:tcW w:w="3827" w:type="dxa"/>
            <w:vMerge/>
          </w:tcPr>
          <w:p w:rsidR="00FE5D52" w:rsidRPr="00FE5D52" w:rsidRDefault="00FE5D52" w:rsidP="00FE5D52">
            <w:pPr>
              <w:rPr>
                <w:b/>
                <w:bCs/>
                <w:sz w:val="28"/>
                <w:szCs w:val="28"/>
                <w:lang w:val="uk-UA"/>
              </w:rPr>
            </w:pPr>
          </w:p>
        </w:tc>
        <w:tc>
          <w:tcPr>
            <w:tcW w:w="4819" w:type="dxa"/>
            <w:vMerge/>
          </w:tcPr>
          <w:p w:rsidR="00FE5D52" w:rsidRPr="00FE5D52" w:rsidRDefault="00FE5D52" w:rsidP="00FE5D52">
            <w:pPr>
              <w:rPr>
                <w:bCs/>
                <w:sz w:val="28"/>
                <w:szCs w:val="28"/>
                <w:lang w:val="uk-UA"/>
              </w:rPr>
            </w:pPr>
          </w:p>
        </w:tc>
        <w:tc>
          <w:tcPr>
            <w:tcW w:w="993" w:type="dxa"/>
            <w:vMerge/>
          </w:tcPr>
          <w:p w:rsidR="00FE5D52" w:rsidRPr="00FE5D52" w:rsidRDefault="00FE5D52" w:rsidP="00FE5D52">
            <w:pPr>
              <w:jc w:val="center"/>
              <w:rPr>
                <w:sz w:val="28"/>
                <w:szCs w:val="28"/>
                <w:lang w:val="uk-UA"/>
              </w:rPr>
            </w:pPr>
          </w:p>
        </w:tc>
        <w:tc>
          <w:tcPr>
            <w:tcW w:w="3686" w:type="dxa"/>
          </w:tcPr>
          <w:p w:rsidR="00FE5D52" w:rsidRPr="00FE5D52" w:rsidRDefault="00FE5D52" w:rsidP="00FE5D52">
            <w:pPr>
              <w:rPr>
                <w:sz w:val="28"/>
                <w:szCs w:val="28"/>
              </w:rPr>
            </w:pPr>
            <w:r w:rsidRPr="00FE5D52">
              <w:rPr>
                <w:sz w:val="28"/>
                <w:szCs w:val="28"/>
              </w:rPr>
              <w:t>Великоолександрівська ТГ</w:t>
            </w:r>
          </w:p>
        </w:tc>
        <w:tc>
          <w:tcPr>
            <w:tcW w:w="1701" w:type="dxa"/>
          </w:tcPr>
          <w:p w:rsidR="00FE5D52" w:rsidRPr="00FE5D52" w:rsidRDefault="00FE5D52" w:rsidP="00FE5D52">
            <w:pPr>
              <w:jc w:val="center"/>
              <w:rPr>
                <w:sz w:val="28"/>
                <w:szCs w:val="28"/>
                <w:lang w:val="uk-UA"/>
              </w:rPr>
            </w:pPr>
            <w:r w:rsidRPr="00FE5D52">
              <w:rPr>
                <w:sz w:val="28"/>
                <w:szCs w:val="28"/>
                <w:lang w:val="uk-UA"/>
              </w:rPr>
              <w:t>0</w:t>
            </w:r>
          </w:p>
        </w:tc>
      </w:tr>
      <w:tr w:rsidR="00FE5D52" w:rsidRPr="00FE5D52" w:rsidTr="00C761EA">
        <w:trPr>
          <w:trHeight w:val="383"/>
        </w:trPr>
        <w:tc>
          <w:tcPr>
            <w:tcW w:w="567" w:type="dxa"/>
            <w:vMerge/>
          </w:tcPr>
          <w:p w:rsidR="00FE5D52" w:rsidRPr="00FE5D52" w:rsidRDefault="00FE5D52" w:rsidP="00FE5D52">
            <w:pPr>
              <w:rPr>
                <w:b/>
                <w:sz w:val="28"/>
                <w:szCs w:val="28"/>
                <w:lang w:val="uk-UA"/>
              </w:rPr>
            </w:pPr>
          </w:p>
        </w:tc>
        <w:tc>
          <w:tcPr>
            <w:tcW w:w="3827" w:type="dxa"/>
            <w:vMerge/>
          </w:tcPr>
          <w:p w:rsidR="00FE5D52" w:rsidRPr="00FE5D52" w:rsidRDefault="00FE5D52" w:rsidP="00FE5D52">
            <w:pPr>
              <w:rPr>
                <w:b/>
                <w:bCs/>
                <w:sz w:val="28"/>
                <w:szCs w:val="28"/>
                <w:lang w:val="uk-UA"/>
              </w:rPr>
            </w:pPr>
          </w:p>
        </w:tc>
        <w:tc>
          <w:tcPr>
            <w:tcW w:w="4819" w:type="dxa"/>
            <w:vMerge/>
          </w:tcPr>
          <w:p w:rsidR="00FE5D52" w:rsidRPr="00FE5D52" w:rsidRDefault="00FE5D52" w:rsidP="00FE5D52">
            <w:pPr>
              <w:rPr>
                <w:bCs/>
                <w:sz w:val="28"/>
                <w:szCs w:val="28"/>
                <w:lang w:val="uk-UA"/>
              </w:rPr>
            </w:pPr>
          </w:p>
        </w:tc>
        <w:tc>
          <w:tcPr>
            <w:tcW w:w="993" w:type="dxa"/>
            <w:vMerge/>
          </w:tcPr>
          <w:p w:rsidR="00FE5D52" w:rsidRPr="00FE5D52" w:rsidRDefault="00FE5D52" w:rsidP="00FE5D52">
            <w:pPr>
              <w:jc w:val="center"/>
              <w:rPr>
                <w:sz w:val="28"/>
                <w:szCs w:val="28"/>
                <w:lang w:val="uk-UA"/>
              </w:rPr>
            </w:pPr>
          </w:p>
        </w:tc>
        <w:tc>
          <w:tcPr>
            <w:tcW w:w="3686" w:type="dxa"/>
          </w:tcPr>
          <w:p w:rsidR="00FE5D52" w:rsidRPr="00FE5D52" w:rsidRDefault="00FE5D52" w:rsidP="00FE5D52">
            <w:pPr>
              <w:rPr>
                <w:sz w:val="28"/>
                <w:szCs w:val="28"/>
              </w:rPr>
            </w:pPr>
            <w:r w:rsidRPr="00FE5D52">
              <w:rPr>
                <w:sz w:val="28"/>
                <w:szCs w:val="28"/>
              </w:rPr>
              <w:t>Борозенська ТГ</w:t>
            </w:r>
          </w:p>
        </w:tc>
        <w:tc>
          <w:tcPr>
            <w:tcW w:w="1701" w:type="dxa"/>
          </w:tcPr>
          <w:p w:rsidR="00FE5D52" w:rsidRPr="00FE5D52" w:rsidRDefault="00FE5D52" w:rsidP="00FE5D52">
            <w:pPr>
              <w:jc w:val="center"/>
              <w:rPr>
                <w:sz w:val="28"/>
                <w:szCs w:val="28"/>
                <w:lang w:val="uk-UA"/>
              </w:rPr>
            </w:pPr>
            <w:r w:rsidRPr="00FE5D52">
              <w:rPr>
                <w:sz w:val="28"/>
                <w:szCs w:val="28"/>
                <w:lang w:val="uk-UA"/>
              </w:rPr>
              <w:t>401,3</w:t>
            </w:r>
          </w:p>
        </w:tc>
      </w:tr>
      <w:tr w:rsidR="00FE5D52" w:rsidRPr="00FE5D52" w:rsidTr="00C761EA">
        <w:trPr>
          <w:trHeight w:val="417"/>
        </w:trPr>
        <w:tc>
          <w:tcPr>
            <w:tcW w:w="567" w:type="dxa"/>
            <w:vMerge/>
          </w:tcPr>
          <w:p w:rsidR="00FE5D52" w:rsidRPr="00FE5D52" w:rsidRDefault="00FE5D52" w:rsidP="00FE5D52">
            <w:pPr>
              <w:rPr>
                <w:b/>
                <w:sz w:val="28"/>
                <w:szCs w:val="28"/>
                <w:lang w:val="uk-UA"/>
              </w:rPr>
            </w:pPr>
          </w:p>
        </w:tc>
        <w:tc>
          <w:tcPr>
            <w:tcW w:w="3827" w:type="dxa"/>
            <w:vMerge/>
          </w:tcPr>
          <w:p w:rsidR="00FE5D52" w:rsidRPr="00FE5D52" w:rsidRDefault="00FE5D52" w:rsidP="00FE5D52">
            <w:pPr>
              <w:rPr>
                <w:b/>
                <w:bCs/>
                <w:sz w:val="28"/>
                <w:szCs w:val="28"/>
                <w:lang w:val="uk-UA"/>
              </w:rPr>
            </w:pPr>
          </w:p>
        </w:tc>
        <w:tc>
          <w:tcPr>
            <w:tcW w:w="4819" w:type="dxa"/>
            <w:vMerge/>
          </w:tcPr>
          <w:p w:rsidR="00FE5D52" w:rsidRPr="00FE5D52" w:rsidRDefault="00FE5D52" w:rsidP="00FE5D52">
            <w:pPr>
              <w:rPr>
                <w:bCs/>
                <w:sz w:val="28"/>
                <w:szCs w:val="28"/>
                <w:lang w:val="uk-UA"/>
              </w:rPr>
            </w:pPr>
          </w:p>
        </w:tc>
        <w:tc>
          <w:tcPr>
            <w:tcW w:w="993" w:type="dxa"/>
            <w:vMerge/>
          </w:tcPr>
          <w:p w:rsidR="00FE5D52" w:rsidRPr="00FE5D52" w:rsidRDefault="00FE5D52" w:rsidP="00FE5D52">
            <w:pPr>
              <w:jc w:val="center"/>
              <w:rPr>
                <w:sz w:val="28"/>
                <w:szCs w:val="28"/>
                <w:lang w:val="uk-UA"/>
              </w:rPr>
            </w:pPr>
          </w:p>
        </w:tc>
        <w:tc>
          <w:tcPr>
            <w:tcW w:w="3686" w:type="dxa"/>
          </w:tcPr>
          <w:p w:rsidR="00FE5D52" w:rsidRPr="00FE5D52" w:rsidRDefault="00FE5D52" w:rsidP="00FE5D52">
            <w:pPr>
              <w:rPr>
                <w:sz w:val="28"/>
                <w:szCs w:val="28"/>
              </w:rPr>
            </w:pPr>
            <w:r w:rsidRPr="00FE5D52">
              <w:rPr>
                <w:sz w:val="28"/>
                <w:szCs w:val="28"/>
              </w:rPr>
              <w:t>Калинівська ТГ</w:t>
            </w:r>
          </w:p>
        </w:tc>
        <w:tc>
          <w:tcPr>
            <w:tcW w:w="1701" w:type="dxa"/>
          </w:tcPr>
          <w:p w:rsidR="00FE5D52" w:rsidRPr="00FE5D52" w:rsidRDefault="00FE5D52" w:rsidP="00FE5D52">
            <w:pPr>
              <w:jc w:val="center"/>
              <w:rPr>
                <w:sz w:val="28"/>
                <w:szCs w:val="28"/>
                <w:lang w:val="uk-UA"/>
              </w:rPr>
            </w:pPr>
            <w:r w:rsidRPr="00FE5D52">
              <w:rPr>
                <w:sz w:val="28"/>
                <w:szCs w:val="28"/>
                <w:lang w:val="uk-UA"/>
              </w:rPr>
              <w:t>449,07</w:t>
            </w:r>
          </w:p>
        </w:tc>
      </w:tr>
      <w:tr w:rsidR="00FE5D52" w:rsidRPr="00FE5D52" w:rsidTr="00C761EA">
        <w:trPr>
          <w:trHeight w:val="144"/>
        </w:trPr>
        <w:tc>
          <w:tcPr>
            <w:tcW w:w="567" w:type="dxa"/>
            <w:vMerge w:val="restart"/>
          </w:tcPr>
          <w:p w:rsidR="00FE5D52" w:rsidRPr="00FE5D52" w:rsidRDefault="00FE5D52" w:rsidP="00FE5D52">
            <w:pPr>
              <w:rPr>
                <w:b/>
                <w:sz w:val="28"/>
                <w:szCs w:val="28"/>
                <w:lang w:val="uk-UA"/>
              </w:rPr>
            </w:pPr>
            <w:r w:rsidRPr="00FE5D52">
              <w:rPr>
                <w:b/>
                <w:sz w:val="28"/>
                <w:szCs w:val="28"/>
                <w:lang w:val="uk-UA"/>
              </w:rPr>
              <w:t>2</w:t>
            </w:r>
          </w:p>
        </w:tc>
        <w:tc>
          <w:tcPr>
            <w:tcW w:w="3827" w:type="dxa"/>
            <w:vMerge w:val="restart"/>
          </w:tcPr>
          <w:p w:rsidR="00FE5D52" w:rsidRPr="00FE5D52" w:rsidRDefault="00FE5D52" w:rsidP="00FE5D52">
            <w:pPr>
              <w:rPr>
                <w:b/>
                <w:bCs/>
                <w:sz w:val="28"/>
                <w:szCs w:val="28"/>
                <w:lang w:val="uk-UA"/>
              </w:rPr>
            </w:pPr>
            <w:r w:rsidRPr="00FE5D52">
              <w:rPr>
                <w:b/>
                <w:bCs/>
                <w:sz w:val="28"/>
                <w:szCs w:val="28"/>
                <w:lang w:val="uk-UA"/>
              </w:rPr>
              <w:t>Оплата спожитих енергоносіїв</w:t>
            </w:r>
          </w:p>
          <w:p w:rsidR="00FE5D52" w:rsidRPr="00FE5D52" w:rsidRDefault="00FE5D52" w:rsidP="00FE5D52">
            <w:pPr>
              <w:rPr>
                <w:b/>
                <w:bCs/>
                <w:sz w:val="28"/>
                <w:szCs w:val="28"/>
                <w:lang w:val="uk-UA"/>
              </w:rPr>
            </w:pPr>
          </w:p>
        </w:tc>
        <w:tc>
          <w:tcPr>
            <w:tcW w:w="4819" w:type="dxa"/>
            <w:vMerge w:val="restart"/>
          </w:tcPr>
          <w:p w:rsidR="00FE5D52" w:rsidRPr="00FE5D52" w:rsidRDefault="00FE5D52" w:rsidP="00FE5D52">
            <w:pPr>
              <w:numPr>
                <w:ilvl w:val="0"/>
                <w:numId w:val="4"/>
              </w:numPr>
              <w:ind w:left="34" w:firstLine="0"/>
              <w:rPr>
                <w:bCs/>
                <w:sz w:val="28"/>
                <w:szCs w:val="28"/>
                <w:lang w:val="uk-UA"/>
              </w:rPr>
            </w:pPr>
            <w:r w:rsidRPr="00FE5D52">
              <w:rPr>
                <w:bCs/>
                <w:sz w:val="28"/>
                <w:szCs w:val="28"/>
                <w:lang w:val="uk-UA"/>
              </w:rPr>
              <w:t>Оплата теплопостачання;</w:t>
            </w:r>
          </w:p>
          <w:p w:rsidR="00FE5D52" w:rsidRPr="00FE5D52" w:rsidRDefault="00FE5D52" w:rsidP="00FE5D52">
            <w:pPr>
              <w:numPr>
                <w:ilvl w:val="0"/>
                <w:numId w:val="4"/>
              </w:numPr>
              <w:ind w:left="34" w:firstLine="0"/>
              <w:rPr>
                <w:bCs/>
                <w:sz w:val="28"/>
                <w:szCs w:val="28"/>
                <w:lang w:val="uk-UA"/>
              </w:rPr>
            </w:pPr>
            <w:r w:rsidRPr="00FE5D52">
              <w:rPr>
                <w:bCs/>
                <w:sz w:val="28"/>
                <w:szCs w:val="28"/>
                <w:lang w:val="uk-UA"/>
              </w:rPr>
              <w:t>Оплата водопостачання, водовідведення;</w:t>
            </w:r>
          </w:p>
          <w:p w:rsidR="00FE5D52" w:rsidRPr="00FE5D52" w:rsidRDefault="00FE5D52" w:rsidP="00FE5D52">
            <w:pPr>
              <w:numPr>
                <w:ilvl w:val="0"/>
                <w:numId w:val="4"/>
              </w:numPr>
              <w:ind w:left="34" w:hanging="34"/>
              <w:rPr>
                <w:bCs/>
                <w:sz w:val="28"/>
                <w:szCs w:val="28"/>
                <w:lang w:val="uk-UA"/>
              </w:rPr>
            </w:pPr>
            <w:r w:rsidRPr="00FE5D52">
              <w:rPr>
                <w:bCs/>
                <w:sz w:val="28"/>
                <w:szCs w:val="28"/>
                <w:lang w:val="uk-UA"/>
              </w:rPr>
              <w:t>Оплата електроенергії;</w:t>
            </w:r>
          </w:p>
          <w:p w:rsidR="00FE5D52" w:rsidRPr="00FE5D52" w:rsidRDefault="00FE5D52" w:rsidP="00FE5D52">
            <w:pPr>
              <w:numPr>
                <w:ilvl w:val="0"/>
                <w:numId w:val="4"/>
              </w:numPr>
              <w:rPr>
                <w:bCs/>
                <w:sz w:val="28"/>
                <w:szCs w:val="28"/>
                <w:lang w:val="uk-UA"/>
              </w:rPr>
            </w:pPr>
            <w:r w:rsidRPr="00FE5D52">
              <w:rPr>
                <w:bCs/>
                <w:sz w:val="28"/>
                <w:szCs w:val="28"/>
                <w:lang w:val="uk-UA"/>
              </w:rPr>
              <w:t>Оплата природного газу;</w:t>
            </w:r>
          </w:p>
          <w:p w:rsidR="00FE5D52" w:rsidRPr="00FE5D52" w:rsidRDefault="00FE5D52" w:rsidP="00FE5D52">
            <w:pPr>
              <w:numPr>
                <w:ilvl w:val="0"/>
                <w:numId w:val="4"/>
              </w:numPr>
              <w:rPr>
                <w:bCs/>
                <w:sz w:val="28"/>
                <w:szCs w:val="28"/>
                <w:lang w:val="uk-UA"/>
              </w:rPr>
            </w:pPr>
            <w:r w:rsidRPr="00FE5D52">
              <w:rPr>
                <w:bCs/>
                <w:sz w:val="28"/>
                <w:szCs w:val="28"/>
                <w:lang w:val="uk-UA"/>
              </w:rPr>
              <w:t>Оплата інших енергоносіїв;</w:t>
            </w:r>
          </w:p>
        </w:tc>
        <w:tc>
          <w:tcPr>
            <w:tcW w:w="993" w:type="dxa"/>
            <w:vMerge w:val="restart"/>
            <w:vAlign w:val="center"/>
          </w:tcPr>
          <w:p w:rsidR="00FE5D52" w:rsidRPr="00FE5D52" w:rsidRDefault="00FE5D52" w:rsidP="00FE5D52">
            <w:pPr>
              <w:jc w:val="center"/>
              <w:rPr>
                <w:sz w:val="28"/>
                <w:szCs w:val="28"/>
                <w:lang w:val="uk-UA"/>
              </w:rPr>
            </w:pPr>
            <w:r w:rsidRPr="00FE5D52">
              <w:rPr>
                <w:sz w:val="28"/>
                <w:szCs w:val="28"/>
                <w:lang w:val="uk-UA"/>
              </w:rPr>
              <w:t>2022</w:t>
            </w:r>
          </w:p>
        </w:tc>
        <w:tc>
          <w:tcPr>
            <w:tcW w:w="3686" w:type="dxa"/>
            <w:vAlign w:val="center"/>
          </w:tcPr>
          <w:p w:rsidR="00FE5D52" w:rsidRPr="00FE5D52" w:rsidRDefault="00FE5D52" w:rsidP="00FE5D52">
            <w:pPr>
              <w:rPr>
                <w:sz w:val="28"/>
                <w:szCs w:val="28"/>
                <w:lang w:val="uk-UA"/>
              </w:rPr>
            </w:pPr>
            <w:r w:rsidRPr="00FE5D52">
              <w:rPr>
                <w:sz w:val="28"/>
                <w:szCs w:val="28"/>
                <w:lang w:val="uk-UA"/>
              </w:rPr>
              <w:t>Кошти територіальних громад</w:t>
            </w:r>
          </w:p>
          <w:p w:rsidR="00FE5D52" w:rsidRPr="00FE5D52" w:rsidRDefault="00FE5D52" w:rsidP="00FE5D52">
            <w:pPr>
              <w:rPr>
                <w:sz w:val="28"/>
                <w:szCs w:val="28"/>
                <w:lang w:val="uk-UA"/>
              </w:rPr>
            </w:pPr>
          </w:p>
        </w:tc>
        <w:tc>
          <w:tcPr>
            <w:tcW w:w="1701" w:type="dxa"/>
            <w:vAlign w:val="center"/>
          </w:tcPr>
          <w:p w:rsidR="00FE5D52" w:rsidRPr="00FE5D52" w:rsidRDefault="00FE5D52" w:rsidP="00FE5D52">
            <w:pPr>
              <w:jc w:val="center"/>
              <w:rPr>
                <w:b/>
                <w:sz w:val="28"/>
                <w:szCs w:val="28"/>
                <w:lang w:val="uk-UA"/>
              </w:rPr>
            </w:pPr>
            <w:r w:rsidRPr="00FE5D52">
              <w:rPr>
                <w:b/>
                <w:sz w:val="28"/>
                <w:szCs w:val="28"/>
                <w:lang w:val="uk-UA"/>
              </w:rPr>
              <w:t>686,53</w:t>
            </w:r>
          </w:p>
        </w:tc>
      </w:tr>
      <w:tr w:rsidR="00FE5D52" w:rsidRPr="00FE5D52" w:rsidTr="00C761EA">
        <w:trPr>
          <w:trHeight w:val="144"/>
        </w:trPr>
        <w:tc>
          <w:tcPr>
            <w:tcW w:w="567" w:type="dxa"/>
            <w:vMerge/>
          </w:tcPr>
          <w:p w:rsidR="00FE5D52" w:rsidRPr="00FE5D52" w:rsidRDefault="00FE5D52" w:rsidP="00FE5D52">
            <w:pPr>
              <w:rPr>
                <w:b/>
                <w:sz w:val="28"/>
                <w:szCs w:val="28"/>
                <w:lang w:val="uk-UA"/>
              </w:rPr>
            </w:pPr>
          </w:p>
        </w:tc>
        <w:tc>
          <w:tcPr>
            <w:tcW w:w="3827" w:type="dxa"/>
            <w:vMerge/>
          </w:tcPr>
          <w:p w:rsidR="00FE5D52" w:rsidRPr="00FE5D52" w:rsidRDefault="00FE5D52" w:rsidP="00FE5D52">
            <w:pPr>
              <w:rPr>
                <w:b/>
                <w:bCs/>
                <w:sz w:val="28"/>
                <w:szCs w:val="28"/>
                <w:lang w:val="uk-UA"/>
              </w:rPr>
            </w:pPr>
          </w:p>
        </w:tc>
        <w:tc>
          <w:tcPr>
            <w:tcW w:w="4819" w:type="dxa"/>
            <w:vMerge/>
          </w:tcPr>
          <w:p w:rsidR="00FE5D52" w:rsidRPr="00FE5D52" w:rsidRDefault="00FE5D52" w:rsidP="00FE5D52">
            <w:pPr>
              <w:numPr>
                <w:ilvl w:val="0"/>
                <w:numId w:val="4"/>
              </w:numPr>
              <w:rPr>
                <w:bCs/>
                <w:sz w:val="28"/>
                <w:szCs w:val="28"/>
                <w:lang w:val="uk-UA"/>
              </w:rPr>
            </w:pPr>
          </w:p>
        </w:tc>
        <w:tc>
          <w:tcPr>
            <w:tcW w:w="993" w:type="dxa"/>
            <w:vMerge/>
            <w:vAlign w:val="center"/>
          </w:tcPr>
          <w:p w:rsidR="00FE5D52" w:rsidRPr="00FE5D52" w:rsidRDefault="00FE5D52" w:rsidP="00FE5D52">
            <w:pPr>
              <w:jc w:val="center"/>
              <w:rPr>
                <w:sz w:val="28"/>
                <w:szCs w:val="28"/>
                <w:lang w:val="uk-UA"/>
              </w:rPr>
            </w:pPr>
          </w:p>
        </w:tc>
        <w:tc>
          <w:tcPr>
            <w:tcW w:w="3686" w:type="dxa"/>
            <w:vAlign w:val="center"/>
          </w:tcPr>
          <w:p w:rsidR="00FE5D52" w:rsidRPr="00FE5D52" w:rsidRDefault="00FE5D52" w:rsidP="00FE5D52">
            <w:pPr>
              <w:rPr>
                <w:sz w:val="28"/>
                <w:szCs w:val="28"/>
                <w:lang w:val="uk-UA"/>
              </w:rPr>
            </w:pPr>
            <w:r w:rsidRPr="00FE5D52">
              <w:rPr>
                <w:sz w:val="28"/>
                <w:szCs w:val="28"/>
                <w:lang w:val="uk-UA"/>
              </w:rPr>
              <w:t>Великоолександрівська ТГ</w:t>
            </w:r>
          </w:p>
        </w:tc>
        <w:tc>
          <w:tcPr>
            <w:tcW w:w="1701" w:type="dxa"/>
            <w:vAlign w:val="center"/>
          </w:tcPr>
          <w:p w:rsidR="00FE5D52" w:rsidRPr="00FE5D52" w:rsidRDefault="00FE5D52" w:rsidP="00FE5D52">
            <w:pPr>
              <w:jc w:val="center"/>
              <w:rPr>
                <w:sz w:val="28"/>
                <w:szCs w:val="28"/>
                <w:lang w:val="uk-UA"/>
              </w:rPr>
            </w:pPr>
            <w:r w:rsidRPr="00FE5D52">
              <w:rPr>
                <w:sz w:val="28"/>
                <w:szCs w:val="28"/>
                <w:lang w:val="uk-UA"/>
              </w:rPr>
              <w:t>389,7</w:t>
            </w:r>
          </w:p>
        </w:tc>
      </w:tr>
      <w:tr w:rsidR="00FE5D52" w:rsidRPr="00FE5D52" w:rsidTr="00C761EA">
        <w:trPr>
          <w:trHeight w:val="144"/>
        </w:trPr>
        <w:tc>
          <w:tcPr>
            <w:tcW w:w="567" w:type="dxa"/>
            <w:vMerge/>
          </w:tcPr>
          <w:p w:rsidR="00FE5D52" w:rsidRPr="00FE5D52" w:rsidRDefault="00FE5D52" w:rsidP="00FE5D52">
            <w:pPr>
              <w:rPr>
                <w:b/>
                <w:sz w:val="28"/>
                <w:szCs w:val="28"/>
                <w:lang w:val="uk-UA"/>
              </w:rPr>
            </w:pPr>
          </w:p>
        </w:tc>
        <w:tc>
          <w:tcPr>
            <w:tcW w:w="3827" w:type="dxa"/>
            <w:vMerge/>
          </w:tcPr>
          <w:p w:rsidR="00FE5D52" w:rsidRPr="00FE5D52" w:rsidRDefault="00FE5D52" w:rsidP="00FE5D52">
            <w:pPr>
              <w:rPr>
                <w:b/>
                <w:bCs/>
                <w:sz w:val="28"/>
                <w:szCs w:val="28"/>
                <w:lang w:val="uk-UA"/>
              </w:rPr>
            </w:pPr>
          </w:p>
        </w:tc>
        <w:tc>
          <w:tcPr>
            <w:tcW w:w="4819" w:type="dxa"/>
            <w:vMerge/>
          </w:tcPr>
          <w:p w:rsidR="00FE5D52" w:rsidRPr="00FE5D52" w:rsidRDefault="00FE5D52" w:rsidP="00FE5D52">
            <w:pPr>
              <w:numPr>
                <w:ilvl w:val="0"/>
                <w:numId w:val="4"/>
              </w:numPr>
              <w:rPr>
                <w:bCs/>
                <w:sz w:val="28"/>
                <w:szCs w:val="28"/>
                <w:lang w:val="uk-UA"/>
              </w:rPr>
            </w:pPr>
          </w:p>
        </w:tc>
        <w:tc>
          <w:tcPr>
            <w:tcW w:w="993" w:type="dxa"/>
            <w:vMerge/>
            <w:vAlign w:val="center"/>
          </w:tcPr>
          <w:p w:rsidR="00FE5D52" w:rsidRPr="00FE5D52" w:rsidRDefault="00FE5D52" w:rsidP="00FE5D52">
            <w:pPr>
              <w:jc w:val="center"/>
              <w:rPr>
                <w:sz w:val="28"/>
                <w:szCs w:val="28"/>
                <w:lang w:val="uk-UA"/>
              </w:rPr>
            </w:pPr>
          </w:p>
        </w:tc>
        <w:tc>
          <w:tcPr>
            <w:tcW w:w="3686" w:type="dxa"/>
            <w:vAlign w:val="center"/>
          </w:tcPr>
          <w:p w:rsidR="00FE5D52" w:rsidRPr="00FE5D52" w:rsidRDefault="00FE5D52" w:rsidP="00FE5D52">
            <w:pPr>
              <w:rPr>
                <w:sz w:val="28"/>
                <w:szCs w:val="28"/>
                <w:lang w:val="uk-UA"/>
              </w:rPr>
            </w:pPr>
            <w:r w:rsidRPr="00FE5D52">
              <w:rPr>
                <w:sz w:val="28"/>
                <w:szCs w:val="28"/>
                <w:lang w:val="uk-UA"/>
              </w:rPr>
              <w:t>Борозенська ТГ</w:t>
            </w:r>
          </w:p>
        </w:tc>
        <w:tc>
          <w:tcPr>
            <w:tcW w:w="1701" w:type="dxa"/>
            <w:vAlign w:val="center"/>
          </w:tcPr>
          <w:p w:rsidR="00FE5D52" w:rsidRPr="00FE5D52" w:rsidRDefault="00FE5D52" w:rsidP="00FE5D52">
            <w:pPr>
              <w:jc w:val="center"/>
              <w:rPr>
                <w:sz w:val="28"/>
                <w:szCs w:val="28"/>
                <w:lang w:val="uk-UA"/>
              </w:rPr>
            </w:pPr>
            <w:r w:rsidRPr="00FE5D52">
              <w:rPr>
                <w:sz w:val="28"/>
                <w:szCs w:val="28"/>
                <w:lang w:val="uk-UA"/>
              </w:rPr>
              <w:t>134,5</w:t>
            </w:r>
          </w:p>
        </w:tc>
      </w:tr>
      <w:tr w:rsidR="00FE5D52" w:rsidRPr="00FE5D52" w:rsidTr="00C761EA">
        <w:trPr>
          <w:trHeight w:val="144"/>
        </w:trPr>
        <w:tc>
          <w:tcPr>
            <w:tcW w:w="567" w:type="dxa"/>
            <w:vMerge/>
          </w:tcPr>
          <w:p w:rsidR="00FE5D52" w:rsidRPr="00FE5D52" w:rsidRDefault="00FE5D52" w:rsidP="00FE5D52">
            <w:pPr>
              <w:rPr>
                <w:b/>
                <w:sz w:val="28"/>
                <w:szCs w:val="28"/>
                <w:lang w:val="uk-UA"/>
              </w:rPr>
            </w:pPr>
          </w:p>
        </w:tc>
        <w:tc>
          <w:tcPr>
            <w:tcW w:w="3827" w:type="dxa"/>
            <w:vMerge/>
          </w:tcPr>
          <w:p w:rsidR="00FE5D52" w:rsidRPr="00FE5D52" w:rsidRDefault="00FE5D52" w:rsidP="00FE5D52">
            <w:pPr>
              <w:rPr>
                <w:b/>
                <w:bCs/>
                <w:sz w:val="28"/>
                <w:szCs w:val="28"/>
                <w:lang w:val="uk-UA"/>
              </w:rPr>
            </w:pPr>
          </w:p>
        </w:tc>
        <w:tc>
          <w:tcPr>
            <w:tcW w:w="4819" w:type="dxa"/>
            <w:vMerge/>
          </w:tcPr>
          <w:p w:rsidR="00FE5D52" w:rsidRPr="00FE5D52" w:rsidRDefault="00FE5D52" w:rsidP="00FE5D52">
            <w:pPr>
              <w:numPr>
                <w:ilvl w:val="0"/>
                <w:numId w:val="4"/>
              </w:numPr>
              <w:rPr>
                <w:bCs/>
                <w:sz w:val="28"/>
                <w:szCs w:val="28"/>
                <w:lang w:val="uk-UA"/>
              </w:rPr>
            </w:pPr>
          </w:p>
        </w:tc>
        <w:tc>
          <w:tcPr>
            <w:tcW w:w="993" w:type="dxa"/>
            <w:vMerge/>
            <w:vAlign w:val="center"/>
          </w:tcPr>
          <w:p w:rsidR="00FE5D52" w:rsidRPr="00FE5D52" w:rsidRDefault="00FE5D52" w:rsidP="00FE5D52">
            <w:pPr>
              <w:jc w:val="center"/>
              <w:rPr>
                <w:sz w:val="28"/>
                <w:szCs w:val="28"/>
                <w:lang w:val="uk-UA"/>
              </w:rPr>
            </w:pPr>
          </w:p>
        </w:tc>
        <w:tc>
          <w:tcPr>
            <w:tcW w:w="3686" w:type="dxa"/>
            <w:vAlign w:val="center"/>
          </w:tcPr>
          <w:p w:rsidR="00FE5D52" w:rsidRPr="00FE5D52" w:rsidRDefault="00FE5D52" w:rsidP="00FE5D52">
            <w:pPr>
              <w:rPr>
                <w:sz w:val="28"/>
                <w:szCs w:val="28"/>
                <w:lang w:val="uk-UA"/>
              </w:rPr>
            </w:pPr>
            <w:r w:rsidRPr="00FE5D52">
              <w:rPr>
                <w:sz w:val="28"/>
                <w:szCs w:val="28"/>
                <w:lang w:val="uk-UA"/>
              </w:rPr>
              <w:t>Калинівська ТГ</w:t>
            </w:r>
          </w:p>
        </w:tc>
        <w:tc>
          <w:tcPr>
            <w:tcW w:w="1701" w:type="dxa"/>
            <w:vAlign w:val="center"/>
          </w:tcPr>
          <w:p w:rsidR="00FE5D52" w:rsidRPr="00FE5D52" w:rsidRDefault="00FE5D52" w:rsidP="00FE5D52">
            <w:pPr>
              <w:jc w:val="center"/>
              <w:rPr>
                <w:sz w:val="28"/>
                <w:szCs w:val="28"/>
                <w:lang w:val="uk-UA"/>
              </w:rPr>
            </w:pPr>
            <w:r w:rsidRPr="00FE5D52">
              <w:rPr>
                <w:sz w:val="28"/>
                <w:szCs w:val="28"/>
                <w:lang w:val="uk-UA"/>
              </w:rPr>
              <w:t>162,33</w:t>
            </w:r>
          </w:p>
        </w:tc>
      </w:tr>
      <w:tr w:rsidR="00FE5D52" w:rsidRPr="00FE5D52" w:rsidTr="00C761EA">
        <w:trPr>
          <w:trHeight w:val="560"/>
        </w:trPr>
        <w:tc>
          <w:tcPr>
            <w:tcW w:w="567" w:type="dxa"/>
            <w:vMerge w:val="restart"/>
          </w:tcPr>
          <w:p w:rsidR="00FE5D52" w:rsidRPr="00FE5D52" w:rsidRDefault="00FE5D52" w:rsidP="00FE5D52">
            <w:pPr>
              <w:rPr>
                <w:b/>
                <w:sz w:val="28"/>
                <w:szCs w:val="28"/>
                <w:lang w:val="uk-UA"/>
              </w:rPr>
            </w:pPr>
            <w:r w:rsidRPr="00FE5D52">
              <w:rPr>
                <w:b/>
                <w:sz w:val="28"/>
                <w:szCs w:val="28"/>
                <w:lang w:val="uk-UA"/>
              </w:rPr>
              <w:lastRenderedPageBreak/>
              <w:t>3.</w:t>
            </w:r>
          </w:p>
          <w:p w:rsidR="00FE5D52" w:rsidRPr="00FE5D52" w:rsidRDefault="00FE5D52" w:rsidP="00FE5D52">
            <w:pPr>
              <w:rPr>
                <w:b/>
                <w:sz w:val="28"/>
                <w:szCs w:val="28"/>
                <w:lang w:val="uk-UA"/>
              </w:rPr>
            </w:pPr>
          </w:p>
        </w:tc>
        <w:tc>
          <w:tcPr>
            <w:tcW w:w="3827" w:type="dxa"/>
            <w:vMerge w:val="restart"/>
          </w:tcPr>
          <w:p w:rsidR="00FE5D52" w:rsidRPr="00FE5D52" w:rsidRDefault="00FE5D52" w:rsidP="00FE5D52">
            <w:pPr>
              <w:rPr>
                <w:b/>
                <w:bCs/>
                <w:sz w:val="28"/>
                <w:szCs w:val="28"/>
                <w:lang w:val="uk-UA"/>
              </w:rPr>
            </w:pPr>
            <w:r w:rsidRPr="00FE5D52">
              <w:rPr>
                <w:b/>
                <w:bCs/>
                <w:sz w:val="28"/>
                <w:szCs w:val="28"/>
                <w:lang w:val="uk-UA"/>
              </w:rPr>
              <w:t>Забезпечення доступу до мережі Інтернет</w:t>
            </w:r>
          </w:p>
          <w:p w:rsidR="00FE5D52" w:rsidRPr="00FE5D52" w:rsidRDefault="00FE5D52" w:rsidP="00FE5D52">
            <w:pPr>
              <w:rPr>
                <w:b/>
                <w:bCs/>
                <w:sz w:val="28"/>
                <w:szCs w:val="28"/>
                <w:lang w:val="uk-UA"/>
              </w:rPr>
            </w:pPr>
          </w:p>
          <w:p w:rsidR="00FE5D52" w:rsidRPr="00FE5D52" w:rsidRDefault="00FE5D52" w:rsidP="00FE5D52">
            <w:pPr>
              <w:rPr>
                <w:b/>
                <w:bCs/>
                <w:sz w:val="28"/>
                <w:szCs w:val="28"/>
                <w:lang w:val="uk-UA"/>
              </w:rPr>
            </w:pPr>
          </w:p>
          <w:p w:rsidR="00FE5D52" w:rsidRPr="00FE5D52" w:rsidRDefault="00FE5D52" w:rsidP="00FE5D52">
            <w:pPr>
              <w:rPr>
                <w:b/>
                <w:bCs/>
                <w:sz w:val="28"/>
                <w:szCs w:val="28"/>
                <w:lang w:val="uk-UA"/>
              </w:rPr>
            </w:pPr>
          </w:p>
        </w:tc>
        <w:tc>
          <w:tcPr>
            <w:tcW w:w="4819" w:type="dxa"/>
            <w:vMerge w:val="restart"/>
          </w:tcPr>
          <w:p w:rsidR="00FE5D52" w:rsidRPr="00FE5D52" w:rsidRDefault="00FE5D52" w:rsidP="00FE5D52">
            <w:pPr>
              <w:numPr>
                <w:ilvl w:val="0"/>
                <w:numId w:val="4"/>
              </w:numPr>
              <w:rPr>
                <w:bCs/>
                <w:sz w:val="28"/>
                <w:szCs w:val="28"/>
                <w:lang w:val="uk-UA"/>
              </w:rPr>
            </w:pPr>
            <w:r w:rsidRPr="00FE5D52">
              <w:rPr>
                <w:bCs/>
                <w:sz w:val="28"/>
                <w:szCs w:val="28"/>
                <w:lang w:val="uk-UA"/>
              </w:rPr>
              <w:t>Оплата послуг інтернет провайдерів та оренди обладнання</w:t>
            </w:r>
          </w:p>
          <w:p w:rsidR="00FE5D52" w:rsidRPr="00FE5D52" w:rsidRDefault="00FE5D52" w:rsidP="00FE5D52">
            <w:pPr>
              <w:rPr>
                <w:bCs/>
                <w:sz w:val="28"/>
                <w:szCs w:val="28"/>
                <w:lang w:val="uk-UA"/>
              </w:rPr>
            </w:pPr>
            <w:r w:rsidRPr="00FE5D52">
              <w:rPr>
                <w:bCs/>
                <w:sz w:val="28"/>
                <w:szCs w:val="28"/>
                <w:lang w:val="uk-UA"/>
              </w:rPr>
              <w:t xml:space="preserve"> </w:t>
            </w:r>
          </w:p>
        </w:tc>
        <w:tc>
          <w:tcPr>
            <w:tcW w:w="993" w:type="dxa"/>
            <w:vMerge w:val="restart"/>
            <w:vAlign w:val="center"/>
          </w:tcPr>
          <w:p w:rsidR="00FE5D52" w:rsidRPr="00FE5D52" w:rsidRDefault="00FE5D52" w:rsidP="00FE5D52">
            <w:pPr>
              <w:jc w:val="center"/>
              <w:rPr>
                <w:sz w:val="28"/>
                <w:szCs w:val="28"/>
                <w:lang w:val="uk-UA"/>
              </w:rPr>
            </w:pPr>
            <w:r w:rsidRPr="00FE5D52">
              <w:rPr>
                <w:sz w:val="28"/>
                <w:szCs w:val="28"/>
                <w:lang w:val="uk-UA"/>
              </w:rPr>
              <w:t>2022</w:t>
            </w:r>
          </w:p>
          <w:p w:rsidR="00FE5D52" w:rsidRPr="00FE5D52" w:rsidRDefault="00FE5D52" w:rsidP="00FE5D52">
            <w:pPr>
              <w:jc w:val="center"/>
              <w:rPr>
                <w:sz w:val="28"/>
                <w:szCs w:val="28"/>
                <w:lang w:val="uk-UA"/>
              </w:rPr>
            </w:pPr>
          </w:p>
        </w:tc>
        <w:tc>
          <w:tcPr>
            <w:tcW w:w="3686" w:type="dxa"/>
          </w:tcPr>
          <w:p w:rsidR="00FE5D52" w:rsidRPr="00FE5D52" w:rsidRDefault="00FE5D52" w:rsidP="00FE5D52">
            <w:pPr>
              <w:rPr>
                <w:sz w:val="28"/>
                <w:szCs w:val="28"/>
              </w:rPr>
            </w:pPr>
            <w:r w:rsidRPr="00FE5D52">
              <w:rPr>
                <w:sz w:val="28"/>
                <w:szCs w:val="28"/>
              </w:rPr>
              <w:t>Кошти територіальних</w:t>
            </w:r>
            <w:r w:rsidRPr="00FE5D52">
              <w:rPr>
                <w:sz w:val="28"/>
                <w:szCs w:val="28"/>
                <w:lang w:val="uk-UA"/>
              </w:rPr>
              <w:t xml:space="preserve"> </w:t>
            </w:r>
            <w:r w:rsidRPr="00FE5D52">
              <w:rPr>
                <w:sz w:val="28"/>
                <w:szCs w:val="28"/>
              </w:rPr>
              <w:t>громад</w:t>
            </w:r>
          </w:p>
        </w:tc>
        <w:tc>
          <w:tcPr>
            <w:tcW w:w="1701" w:type="dxa"/>
            <w:vAlign w:val="center"/>
          </w:tcPr>
          <w:p w:rsidR="00FE5D52" w:rsidRPr="00FE5D52" w:rsidRDefault="00FE5D52" w:rsidP="00FE5D52">
            <w:pPr>
              <w:jc w:val="center"/>
              <w:rPr>
                <w:b/>
                <w:sz w:val="28"/>
                <w:szCs w:val="28"/>
                <w:lang w:val="uk-UA"/>
              </w:rPr>
            </w:pPr>
            <w:r w:rsidRPr="00FE5D52">
              <w:rPr>
                <w:b/>
                <w:sz w:val="28"/>
                <w:szCs w:val="28"/>
                <w:lang w:val="uk-UA"/>
              </w:rPr>
              <w:t>13,2</w:t>
            </w:r>
          </w:p>
        </w:tc>
      </w:tr>
      <w:tr w:rsidR="00FE5D52" w:rsidRPr="00FE5D52" w:rsidTr="00C761EA">
        <w:trPr>
          <w:trHeight w:val="369"/>
        </w:trPr>
        <w:tc>
          <w:tcPr>
            <w:tcW w:w="567" w:type="dxa"/>
            <w:vMerge/>
          </w:tcPr>
          <w:p w:rsidR="00FE5D52" w:rsidRPr="00FE5D52" w:rsidRDefault="00FE5D52" w:rsidP="00FE5D52">
            <w:pPr>
              <w:rPr>
                <w:b/>
                <w:sz w:val="28"/>
                <w:szCs w:val="28"/>
                <w:lang w:val="uk-UA"/>
              </w:rPr>
            </w:pPr>
          </w:p>
        </w:tc>
        <w:tc>
          <w:tcPr>
            <w:tcW w:w="3827" w:type="dxa"/>
            <w:vMerge/>
          </w:tcPr>
          <w:p w:rsidR="00FE5D52" w:rsidRPr="00FE5D52" w:rsidRDefault="00FE5D52" w:rsidP="00FE5D52">
            <w:pPr>
              <w:rPr>
                <w:b/>
                <w:bCs/>
                <w:sz w:val="28"/>
                <w:szCs w:val="28"/>
                <w:lang w:val="uk-UA"/>
              </w:rPr>
            </w:pPr>
          </w:p>
        </w:tc>
        <w:tc>
          <w:tcPr>
            <w:tcW w:w="4819" w:type="dxa"/>
            <w:vMerge/>
          </w:tcPr>
          <w:p w:rsidR="00FE5D52" w:rsidRPr="00FE5D52" w:rsidRDefault="00FE5D52" w:rsidP="00FE5D52">
            <w:pPr>
              <w:numPr>
                <w:ilvl w:val="0"/>
                <w:numId w:val="4"/>
              </w:numPr>
              <w:spacing w:line="276" w:lineRule="auto"/>
              <w:rPr>
                <w:bCs/>
                <w:sz w:val="28"/>
                <w:szCs w:val="28"/>
                <w:lang w:val="uk-UA"/>
              </w:rPr>
            </w:pPr>
          </w:p>
        </w:tc>
        <w:tc>
          <w:tcPr>
            <w:tcW w:w="993" w:type="dxa"/>
            <w:vMerge/>
            <w:vAlign w:val="center"/>
          </w:tcPr>
          <w:p w:rsidR="00FE5D52" w:rsidRPr="00FE5D52" w:rsidRDefault="00FE5D52" w:rsidP="00FE5D52">
            <w:pPr>
              <w:jc w:val="center"/>
              <w:rPr>
                <w:sz w:val="28"/>
                <w:szCs w:val="28"/>
                <w:lang w:val="uk-UA"/>
              </w:rPr>
            </w:pPr>
          </w:p>
        </w:tc>
        <w:tc>
          <w:tcPr>
            <w:tcW w:w="3686" w:type="dxa"/>
          </w:tcPr>
          <w:p w:rsidR="00FE5D52" w:rsidRPr="00FE5D52" w:rsidRDefault="00FE5D52" w:rsidP="00FE5D52">
            <w:pPr>
              <w:rPr>
                <w:sz w:val="28"/>
                <w:szCs w:val="28"/>
              </w:rPr>
            </w:pPr>
            <w:r w:rsidRPr="00FE5D52">
              <w:rPr>
                <w:sz w:val="28"/>
                <w:szCs w:val="28"/>
              </w:rPr>
              <w:t>Великоолександрівська ТГ</w:t>
            </w:r>
          </w:p>
        </w:tc>
        <w:tc>
          <w:tcPr>
            <w:tcW w:w="1701" w:type="dxa"/>
            <w:vAlign w:val="center"/>
          </w:tcPr>
          <w:p w:rsidR="00FE5D52" w:rsidRPr="00FE5D52" w:rsidRDefault="00FE5D52" w:rsidP="00FE5D52">
            <w:pPr>
              <w:jc w:val="center"/>
              <w:rPr>
                <w:sz w:val="28"/>
                <w:szCs w:val="28"/>
                <w:lang w:val="uk-UA"/>
              </w:rPr>
            </w:pPr>
            <w:r w:rsidRPr="00FE5D52">
              <w:rPr>
                <w:sz w:val="28"/>
                <w:szCs w:val="28"/>
                <w:lang w:val="uk-UA"/>
              </w:rPr>
              <w:t>0</w:t>
            </w:r>
          </w:p>
        </w:tc>
      </w:tr>
      <w:tr w:rsidR="00FE5D52" w:rsidRPr="00FE5D52" w:rsidTr="00C761EA">
        <w:trPr>
          <w:trHeight w:val="435"/>
        </w:trPr>
        <w:tc>
          <w:tcPr>
            <w:tcW w:w="567" w:type="dxa"/>
            <w:vMerge/>
          </w:tcPr>
          <w:p w:rsidR="00FE5D52" w:rsidRPr="00FE5D52" w:rsidRDefault="00FE5D52" w:rsidP="00FE5D52">
            <w:pPr>
              <w:rPr>
                <w:b/>
                <w:sz w:val="28"/>
                <w:szCs w:val="28"/>
                <w:lang w:val="uk-UA"/>
              </w:rPr>
            </w:pPr>
          </w:p>
        </w:tc>
        <w:tc>
          <w:tcPr>
            <w:tcW w:w="3827" w:type="dxa"/>
            <w:vMerge/>
          </w:tcPr>
          <w:p w:rsidR="00FE5D52" w:rsidRPr="00FE5D52" w:rsidRDefault="00FE5D52" w:rsidP="00FE5D52">
            <w:pPr>
              <w:rPr>
                <w:b/>
                <w:bCs/>
                <w:sz w:val="28"/>
                <w:szCs w:val="28"/>
                <w:lang w:val="uk-UA"/>
              </w:rPr>
            </w:pPr>
          </w:p>
        </w:tc>
        <w:tc>
          <w:tcPr>
            <w:tcW w:w="4819" w:type="dxa"/>
            <w:vMerge/>
          </w:tcPr>
          <w:p w:rsidR="00FE5D52" w:rsidRPr="00FE5D52" w:rsidRDefault="00FE5D52" w:rsidP="00FE5D52">
            <w:pPr>
              <w:numPr>
                <w:ilvl w:val="0"/>
                <w:numId w:val="4"/>
              </w:numPr>
              <w:spacing w:line="276" w:lineRule="auto"/>
              <w:rPr>
                <w:bCs/>
                <w:sz w:val="28"/>
                <w:szCs w:val="28"/>
                <w:lang w:val="uk-UA"/>
              </w:rPr>
            </w:pPr>
          </w:p>
        </w:tc>
        <w:tc>
          <w:tcPr>
            <w:tcW w:w="993" w:type="dxa"/>
            <w:vMerge/>
            <w:vAlign w:val="center"/>
          </w:tcPr>
          <w:p w:rsidR="00FE5D52" w:rsidRPr="00FE5D52" w:rsidRDefault="00FE5D52" w:rsidP="00FE5D52">
            <w:pPr>
              <w:jc w:val="center"/>
              <w:rPr>
                <w:sz w:val="28"/>
                <w:szCs w:val="28"/>
                <w:lang w:val="uk-UA"/>
              </w:rPr>
            </w:pPr>
          </w:p>
        </w:tc>
        <w:tc>
          <w:tcPr>
            <w:tcW w:w="3686" w:type="dxa"/>
          </w:tcPr>
          <w:p w:rsidR="00FE5D52" w:rsidRPr="00FE5D52" w:rsidRDefault="00FE5D52" w:rsidP="00FE5D52">
            <w:pPr>
              <w:rPr>
                <w:sz w:val="28"/>
                <w:szCs w:val="28"/>
              </w:rPr>
            </w:pPr>
            <w:r w:rsidRPr="00FE5D52">
              <w:rPr>
                <w:sz w:val="28"/>
                <w:szCs w:val="28"/>
              </w:rPr>
              <w:t>Борозенська ТГ</w:t>
            </w:r>
          </w:p>
        </w:tc>
        <w:tc>
          <w:tcPr>
            <w:tcW w:w="1701" w:type="dxa"/>
            <w:vAlign w:val="center"/>
          </w:tcPr>
          <w:p w:rsidR="00FE5D52" w:rsidRPr="00FE5D52" w:rsidRDefault="00FE5D52" w:rsidP="00FE5D52">
            <w:pPr>
              <w:jc w:val="center"/>
              <w:rPr>
                <w:sz w:val="28"/>
                <w:szCs w:val="28"/>
                <w:lang w:val="uk-UA"/>
              </w:rPr>
            </w:pPr>
            <w:r w:rsidRPr="00FE5D52">
              <w:rPr>
                <w:sz w:val="28"/>
                <w:szCs w:val="28"/>
                <w:lang w:val="uk-UA"/>
              </w:rPr>
              <w:t>6,6</w:t>
            </w:r>
          </w:p>
        </w:tc>
      </w:tr>
      <w:tr w:rsidR="00FE5D52" w:rsidRPr="00FE5D52" w:rsidTr="00C761EA">
        <w:trPr>
          <w:trHeight w:val="371"/>
        </w:trPr>
        <w:tc>
          <w:tcPr>
            <w:tcW w:w="567" w:type="dxa"/>
            <w:vMerge/>
          </w:tcPr>
          <w:p w:rsidR="00FE5D52" w:rsidRPr="00FE5D52" w:rsidRDefault="00FE5D52" w:rsidP="00FE5D52">
            <w:pPr>
              <w:rPr>
                <w:b/>
                <w:sz w:val="28"/>
                <w:szCs w:val="28"/>
                <w:lang w:val="uk-UA"/>
              </w:rPr>
            </w:pPr>
          </w:p>
        </w:tc>
        <w:tc>
          <w:tcPr>
            <w:tcW w:w="3827" w:type="dxa"/>
            <w:vMerge/>
          </w:tcPr>
          <w:p w:rsidR="00FE5D52" w:rsidRPr="00FE5D52" w:rsidRDefault="00FE5D52" w:rsidP="00FE5D52">
            <w:pPr>
              <w:rPr>
                <w:b/>
                <w:bCs/>
                <w:sz w:val="28"/>
                <w:szCs w:val="28"/>
                <w:lang w:val="uk-UA"/>
              </w:rPr>
            </w:pPr>
          </w:p>
        </w:tc>
        <w:tc>
          <w:tcPr>
            <w:tcW w:w="4819" w:type="dxa"/>
            <w:vMerge/>
          </w:tcPr>
          <w:p w:rsidR="00FE5D52" w:rsidRPr="00FE5D52" w:rsidRDefault="00FE5D52" w:rsidP="00FE5D52">
            <w:pPr>
              <w:numPr>
                <w:ilvl w:val="0"/>
                <w:numId w:val="4"/>
              </w:numPr>
              <w:spacing w:line="276" w:lineRule="auto"/>
              <w:rPr>
                <w:bCs/>
                <w:sz w:val="28"/>
                <w:szCs w:val="28"/>
                <w:lang w:val="uk-UA"/>
              </w:rPr>
            </w:pPr>
          </w:p>
        </w:tc>
        <w:tc>
          <w:tcPr>
            <w:tcW w:w="993" w:type="dxa"/>
            <w:vMerge/>
            <w:vAlign w:val="center"/>
          </w:tcPr>
          <w:p w:rsidR="00FE5D52" w:rsidRPr="00FE5D52" w:rsidRDefault="00FE5D52" w:rsidP="00FE5D52">
            <w:pPr>
              <w:jc w:val="center"/>
              <w:rPr>
                <w:sz w:val="28"/>
                <w:szCs w:val="28"/>
                <w:lang w:val="uk-UA"/>
              </w:rPr>
            </w:pPr>
          </w:p>
        </w:tc>
        <w:tc>
          <w:tcPr>
            <w:tcW w:w="3686" w:type="dxa"/>
          </w:tcPr>
          <w:p w:rsidR="00FE5D52" w:rsidRPr="00FE5D52" w:rsidRDefault="00FE5D52" w:rsidP="00FE5D52">
            <w:pPr>
              <w:rPr>
                <w:sz w:val="28"/>
                <w:szCs w:val="28"/>
              </w:rPr>
            </w:pPr>
            <w:r w:rsidRPr="00FE5D52">
              <w:rPr>
                <w:sz w:val="28"/>
                <w:szCs w:val="28"/>
              </w:rPr>
              <w:t>Калинівська ТГ</w:t>
            </w:r>
          </w:p>
        </w:tc>
        <w:tc>
          <w:tcPr>
            <w:tcW w:w="1701" w:type="dxa"/>
            <w:vAlign w:val="center"/>
          </w:tcPr>
          <w:p w:rsidR="00FE5D52" w:rsidRPr="00FE5D52" w:rsidRDefault="00FE5D52" w:rsidP="00FE5D52">
            <w:pPr>
              <w:jc w:val="center"/>
              <w:rPr>
                <w:sz w:val="28"/>
                <w:szCs w:val="28"/>
                <w:lang w:val="uk-UA"/>
              </w:rPr>
            </w:pPr>
            <w:r w:rsidRPr="00FE5D52">
              <w:rPr>
                <w:sz w:val="28"/>
                <w:szCs w:val="28"/>
                <w:lang w:val="uk-UA"/>
              </w:rPr>
              <w:t>6,6</w:t>
            </w:r>
          </w:p>
        </w:tc>
      </w:tr>
      <w:tr w:rsidR="00FE5D52" w:rsidRPr="00FE5D52" w:rsidTr="00C761EA">
        <w:trPr>
          <w:trHeight w:val="501"/>
        </w:trPr>
        <w:tc>
          <w:tcPr>
            <w:tcW w:w="567" w:type="dxa"/>
            <w:vMerge w:val="restart"/>
          </w:tcPr>
          <w:p w:rsidR="00FE5D52" w:rsidRPr="00FE5D52" w:rsidRDefault="00FE5D52" w:rsidP="00FE5D52">
            <w:pPr>
              <w:rPr>
                <w:b/>
                <w:sz w:val="28"/>
                <w:szCs w:val="28"/>
                <w:lang w:val="uk-UA"/>
              </w:rPr>
            </w:pPr>
            <w:r w:rsidRPr="00FE5D52">
              <w:rPr>
                <w:b/>
                <w:sz w:val="28"/>
                <w:szCs w:val="28"/>
                <w:lang w:val="uk-UA"/>
              </w:rPr>
              <w:t>4.</w:t>
            </w:r>
          </w:p>
        </w:tc>
        <w:tc>
          <w:tcPr>
            <w:tcW w:w="3827" w:type="dxa"/>
            <w:vMerge w:val="restart"/>
          </w:tcPr>
          <w:p w:rsidR="00FE5D52" w:rsidRPr="00FE5D52" w:rsidRDefault="00FE5D52" w:rsidP="00FE5D52">
            <w:pPr>
              <w:rPr>
                <w:b/>
                <w:bCs/>
                <w:sz w:val="28"/>
                <w:szCs w:val="28"/>
                <w:lang w:val="uk-UA"/>
              </w:rPr>
            </w:pPr>
            <w:r w:rsidRPr="00FE5D52">
              <w:rPr>
                <w:b/>
                <w:bCs/>
                <w:sz w:val="28"/>
                <w:szCs w:val="28"/>
                <w:lang w:val="uk-UA"/>
              </w:rPr>
              <w:t>Забезпечення безоплатного і пільгового відпуску лікарських засобів у разі амбулаторного лікування окремих груп населення та за певними категоріями захворювань</w:t>
            </w:r>
          </w:p>
        </w:tc>
        <w:tc>
          <w:tcPr>
            <w:tcW w:w="4819" w:type="dxa"/>
            <w:vMerge w:val="restart"/>
          </w:tcPr>
          <w:p w:rsidR="00FE5D52" w:rsidRPr="00FE5D52" w:rsidRDefault="00FE5D52" w:rsidP="00FE5D52">
            <w:pPr>
              <w:numPr>
                <w:ilvl w:val="0"/>
                <w:numId w:val="3"/>
              </w:numPr>
              <w:spacing w:line="276" w:lineRule="auto"/>
              <w:rPr>
                <w:bCs/>
                <w:sz w:val="28"/>
                <w:szCs w:val="28"/>
                <w:lang w:val="uk-UA"/>
              </w:rPr>
            </w:pPr>
            <w:r w:rsidRPr="00FE5D52">
              <w:rPr>
                <w:bCs/>
                <w:sz w:val="28"/>
                <w:szCs w:val="28"/>
                <w:lang w:val="uk-UA"/>
              </w:rPr>
              <w:t xml:space="preserve">Оплата безоплатних та пільгових рецептів хворим </w:t>
            </w:r>
          </w:p>
          <w:p w:rsidR="00FE5D52" w:rsidRPr="00FE5D52" w:rsidRDefault="00FE5D52" w:rsidP="00FE5D52">
            <w:pPr>
              <w:rPr>
                <w:bCs/>
                <w:sz w:val="28"/>
                <w:szCs w:val="28"/>
                <w:lang w:val="uk-UA"/>
              </w:rPr>
            </w:pPr>
          </w:p>
        </w:tc>
        <w:tc>
          <w:tcPr>
            <w:tcW w:w="993" w:type="dxa"/>
            <w:vMerge w:val="restart"/>
            <w:vAlign w:val="center"/>
          </w:tcPr>
          <w:p w:rsidR="00FE5D52" w:rsidRPr="00FE5D52" w:rsidRDefault="00FE5D52" w:rsidP="00FE5D52">
            <w:pPr>
              <w:jc w:val="center"/>
              <w:rPr>
                <w:sz w:val="28"/>
                <w:szCs w:val="28"/>
                <w:lang w:val="uk-UA"/>
              </w:rPr>
            </w:pPr>
            <w:r w:rsidRPr="00FE5D52">
              <w:rPr>
                <w:sz w:val="28"/>
                <w:szCs w:val="28"/>
                <w:lang w:val="uk-UA"/>
              </w:rPr>
              <w:t>2022</w:t>
            </w:r>
          </w:p>
          <w:p w:rsidR="00FE5D52" w:rsidRPr="00FE5D52" w:rsidRDefault="00FE5D52" w:rsidP="00FE5D52">
            <w:pPr>
              <w:jc w:val="center"/>
              <w:rPr>
                <w:sz w:val="28"/>
                <w:szCs w:val="28"/>
                <w:lang w:val="uk-UA"/>
              </w:rPr>
            </w:pPr>
          </w:p>
        </w:tc>
        <w:tc>
          <w:tcPr>
            <w:tcW w:w="3686" w:type="dxa"/>
          </w:tcPr>
          <w:p w:rsidR="00FE5D52" w:rsidRPr="00FE5D52" w:rsidRDefault="00FE5D52" w:rsidP="00FE5D52">
            <w:pPr>
              <w:rPr>
                <w:sz w:val="28"/>
                <w:szCs w:val="28"/>
              </w:rPr>
            </w:pPr>
            <w:r w:rsidRPr="00FE5D52">
              <w:rPr>
                <w:sz w:val="28"/>
                <w:szCs w:val="28"/>
              </w:rPr>
              <w:t>Кошти територіальних громад</w:t>
            </w:r>
          </w:p>
        </w:tc>
        <w:tc>
          <w:tcPr>
            <w:tcW w:w="1701" w:type="dxa"/>
          </w:tcPr>
          <w:p w:rsidR="00FE5D52" w:rsidRPr="00FE5D52" w:rsidRDefault="00FE5D52" w:rsidP="00FE5D52">
            <w:pPr>
              <w:jc w:val="center"/>
              <w:rPr>
                <w:b/>
                <w:sz w:val="28"/>
                <w:szCs w:val="28"/>
                <w:lang w:val="uk-UA"/>
              </w:rPr>
            </w:pPr>
            <w:r w:rsidRPr="00FE5D52">
              <w:rPr>
                <w:b/>
                <w:sz w:val="28"/>
                <w:szCs w:val="28"/>
                <w:lang w:val="uk-UA"/>
              </w:rPr>
              <w:t>71,1</w:t>
            </w:r>
          </w:p>
        </w:tc>
      </w:tr>
      <w:tr w:rsidR="00FE5D52" w:rsidRPr="00FE5D52" w:rsidTr="00C761EA">
        <w:trPr>
          <w:trHeight w:val="353"/>
        </w:trPr>
        <w:tc>
          <w:tcPr>
            <w:tcW w:w="567" w:type="dxa"/>
            <w:vMerge/>
          </w:tcPr>
          <w:p w:rsidR="00FE5D52" w:rsidRPr="00FE5D52" w:rsidRDefault="00FE5D52" w:rsidP="00FE5D52">
            <w:pPr>
              <w:rPr>
                <w:b/>
                <w:sz w:val="28"/>
                <w:szCs w:val="28"/>
                <w:lang w:val="uk-UA"/>
              </w:rPr>
            </w:pPr>
          </w:p>
        </w:tc>
        <w:tc>
          <w:tcPr>
            <w:tcW w:w="3827" w:type="dxa"/>
            <w:vMerge/>
          </w:tcPr>
          <w:p w:rsidR="00FE5D52" w:rsidRPr="00FE5D52" w:rsidRDefault="00FE5D52" w:rsidP="00FE5D52">
            <w:pPr>
              <w:rPr>
                <w:b/>
                <w:bCs/>
                <w:sz w:val="28"/>
                <w:szCs w:val="28"/>
                <w:lang w:val="uk-UA"/>
              </w:rPr>
            </w:pPr>
          </w:p>
        </w:tc>
        <w:tc>
          <w:tcPr>
            <w:tcW w:w="4819" w:type="dxa"/>
            <w:vMerge/>
          </w:tcPr>
          <w:p w:rsidR="00FE5D52" w:rsidRPr="00FE5D52" w:rsidRDefault="00FE5D52" w:rsidP="00FE5D52">
            <w:pPr>
              <w:numPr>
                <w:ilvl w:val="0"/>
                <w:numId w:val="3"/>
              </w:numPr>
              <w:spacing w:line="276" w:lineRule="auto"/>
              <w:rPr>
                <w:bCs/>
                <w:sz w:val="28"/>
                <w:szCs w:val="28"/>
                <w:lang w:val="uk-UA"/>
              </w:rPr>
            </w:pPr>
          </w:p>
        </w:tc>
        <w:tc>
          <w:tcPr>
            <w:tcW w:w="993" w:type="dxa"/>
            <w:vMerge/>
            <w:vAlign w:val="center"/>
          </w:tcPr>
          <w:p w:rsidR="00FE5D52" w:rsidRPr="00FE5D52" w:rsidRDefault="00FE5D52" w:rsidP="00FE5D52">
            <w:pPr>
              <w:jc w:val="center"/>
              <w:rPr>
                <w:sz w:val="28"/>
                <w:szCs w:val="28"/>
                <w:lang w:val="uk-UA"/>
              </w:rPr>
            </w:pPr>
          </w:p>
        </w:tc>
        <w:tc>
          <w:tcPr>
            <w:tcW w:w="3686" w:type="dxa"/>
          </w:tcPr>
          <w:p w:rsidR="00FE5D52" w:rsidRPr="00FE5D52" w:rsidRDefault="00FE5D52" w:rsidP="00FE5D52">
            <w:pPr>
              <w:rPr>
                <w:sz w:val="28"/>
                <w:szCs w:val="28"/>
                <w:lang w:val="uk-UA"/>
              </w:rPr>
            </w:pPr>
            <w:r w:rsidRPr="00FE5D52">
              <w:rPr>
                <w:sz w:val="28"/>
                <w:szCs w:val="28"/>
              </w:rPr>
              <w:t>Великоолександрівська ТГ</w:t>
            </w:r>
          </w:p>
        </w:tc>
        <w:tc>
          <w:tcPr>
            <w:tcW w:w="1701" w:type="dxa"/>
          </w:tcPr>
          <w:p w:rsidR="00FE5D52" w:rsidRPr="00FE5D52" w:rsidRDefault="00FE5D52" w:rsidP="00FE5D52">
            <w:pPr>
              <w:jc w:val="center"/>
              <w:rPr>
                <w:sz w:val="28"/>
                <w:szCs w:val="28"/>
                <w:lang w:val="uk-UA"/>
              </w:rPr>
            </w:pPr>
            <w:r w:rsidRPr="00FE5D52">
              <w:rPr>
                <w:sz w:val="28"/>
                <w:szCs w:val="28"/>
                <w:lang w:val="uk-UA"/>
              </w:rPr>
              <w:t>68,7</w:t>
            </w:r>
          </w:p>
        </w:tc>
      </w:tr>
      <w:tr w:rsidR="00FE5D52" w:rsidRPr="00FE5D52" w:rsidTr="00C761EA">
        <w:trPr>
          <w:trHeight w:val="645"/>
        </w:trPr>
        <w:tc>
          <w:tcPr>
            <w:tcW w:w="567" w:type="dxa"/>
            <w:vMerge/>
          </w:tcPr>
          <w:p w:rsidR="00FE5D52" w:rsidRPr="00FE5D52" w:rsidRDefault="00FE5D52" w:rsidP="00FE5D52">
            <w:pPr>
              <w:rPr>
                <w:b/>
                <w:sz w:val="28"/>
                <w:szCs w:val="28"/>
                <w:lang w:val="uk-UA"/>
              </w:rPr>
            </w:pPr>
          </w:p>
        </w:tc>
        <w:tc>
          <w:tcPr>
            <w:tcW w:w="3827" w:type="dxa"/>
            <w:vMerge/>
          </w:tcPr>
          <w:p w:rsidR="00FE5D52" w:rsidRPr="00FE5D52" w:rsidRDefault="00FE5D52" w:rsidP="00FE5D52">
            <w:pPr>
              <w:rPr>
                <w:b/>
                <w:bCs/>
                <w:sz w:val="28"/>
                <w:szCs w:val="28"/>
                <w:lang w:val="uk-UA"/>
              </w:rPr>
            </w:pPr>
          </w:p>
        </w:tc>
        <w:tc>
          <w:tcPr>
            <w:tcW w:w="4819" w:type="dxa"/>
            <w:vMerge/>
          </w:tcPr>
          <w:p w:rsidR="00FE5D52" w:rsidRPr="00FE5D52" w:rsidRDefault="00FE5D52" w:rsidP="00FE5D52">
            <w:pPr>
              <w:numPr>
                <w:ilvl w:val="0"/>
                <w:numId w:val="3"/>
              </w:numPr>
              <w:spacing w:line="276" w:lineRule="auto"/>
              <w:rPr>
                <w:bCs/>
                <w:sz w:val="28"/>
                <w:szCs w:val="28"/>
                <w:lang w:val="uk-UA"/>
              </w:rPr>
            </w:pPr>
          </w:p>
        </w:tc>
        <w:tc>
          <w:tcPr>
            <w:tcW w:w="993" w:type="dxa"/>
            <w:vMerge/>
            <w:vAlign w:val="center"/>
          </w:tcPr>
          <w:p w:rsidR="00FE5D52" w:rsidRPr="00FE5D52" w:rsidRDefault="00FE5D52" w:rsidP="00FE5D52">
            <w:pPr>
              <w:jc w:val="center"/>
              <w:rPr>
                <w:sz w:val="28"/>
                <w:szCs w:val="28"/>
                <w:lang w:val="uk-UA"/>
              </w:rPr>
            </w:pPr>
          </w:p>
        </w:tc>
        <w:tc>
          <w:tcPr>
            <w:tcW w:w="3686" w:type="dxa"/>
          </w:tcPr>
          <w:p w:rsidR="00FE5D52" w:rsidRPr="00FE5D52" w:rsidRDefault="00FE5D52" w:rsidP="00FE5D52">
            <w:pPr>
              <w:rPr>
                <w:sz w:val="28"/>
                <w:szCs w:val="28"/>
              </w:rPr>
            </w:pPr>
            <w:r w:rsidRPr="00FE5D52">
              <w:rPr>
                <w:sz w:val="28"/>
                <w:szCs w:val="28"/>
              </w:rPr>
              <w:t>Борозенська ТГ</w:t>
            </w:r>
          </w:p>
        </w:tc>
        <w:tc>
          <w:tcPr>
            <w:tcW w:w="1701" w:type="dxa"/>
          </w:tcPr>
          <w:p w:rsidR="00FE5D52" w:rsidRPr="00FE5D52" w:rsidRDefault="00FE5D52" w:rsidP="00FE5D52">
            <w:pPr>
              <w:jc w:val="center"/>
              <w:rPr>
                <w:sz w:val="28"/>
                <w:szCs w:val="28"/>
                <w:lang w:val="uk-UA"/>
              </w:rPr>
            </w:pPr>
            <w:r w:rsidRPr="00FE5D52">
              <w:rPr>
                <w:sz w:val="28"/>
                <w:szCs w:val="28"/>
                <w:lang w:val="uk-UA"/>
              </w:rPr>
              <w:t>2,4</w:t>
            </w:r>
          </w:p>
        </w:tc>
      </w:tr>
      <w:tr w:rsidR="00FE5D52" w:rsidRPr="00FE5D52" w:rsidTr="00C761EA">
        <w:trPr>
          <w:trHeight w:val="144"/>
        </w:trPr>
        <w:tc>
          <w:tcPr>
            <w:tcW w:w="567" w:type="dxa"/>
            <w:vMerge w:val="restart"/>
          </w:tcPr>
          <w:p w:rsidR="00FE5D52" w:rsidRPr="00FE5D52" w:rsidRDefault="00FE5D52" w:rsidP="00FE5D52">
            <w:pPr>
              <w:rPr>
                <w:b/>
                <w:sz w:val="28"/>
                <w:szCs w:val="28"/>
                <w:lang w:val="uk-UA"/>
              </w:rPr>
            </w:pPr>
            <w:r w:rsidRPr="00FE5D52">
              <w:rPr>
                <w:b/>
                <w:sz w:val="28"/>
                <w:szCs w:val="28"/>
                <w:lang w:val="uk-UA"/>
              </w:rPr>
              <w:t>5</w:t>
            </w:r>
          </w:p>
        </w:tc>
        <w:tc>
          <w:tcPr>
            <w:tcW w:w="3827" w:type="dxa"/>
            <w:vMerge w:val="restart"/>
          </w:tcPr>
          <w:p w:rsidR="00FE5D52" w:rsidRPr="00FE5D52" w:rsidRDefault="00FE5D52" w:rsidP="00FE5D52">
            <w:pPr>
              <w:rPr>
                <w:b/>
                <w:bCs/>
                <w:sz w:val="28"/>
                <w:szCs w:val="28"/>
                <w:lang w:val="uk-UA"/>
              </w:rPr>
            </w:pPr>
            <w:r w:rsidRPr="00FE5D52">
              <w:rPr>
                <w:b/>
                <w:bCs/>
                <w:sz w:val="28"/>
                <w:szCs w:val="28"/>
                <w:lang w:val="uk-UA"/>
              </w:rPr>
              <w:t>Забезпечення протидії захворювання на туберкульоз</w:t>
            </w:r>
          </w:p>
        </w:tc>
        <w:tc>
          <w:tcPr>
            <w:tcW w:w="4819" w:type="dxa"/>
            <w:vMerge w:val="restart"/>
          </w:tcPr>
          <w:p w:rsidR="00FE5D52" w:rsidRPr="00FE5D52" w:rsidRDefault="00FE5D52" w:rsidP="00FE5D52">
            <w:pPr>
              <w:rPr>
                <w:sz w:val="28"/>
                <w:szCs w:val="28"/>
              </w:rPr>
            </w:pPr>
            <w:r w:rsidRPr="00FE5D52">
              <w:rPr>
                <w:sz w:val="28"/>
                <w:szCs w:val="28"/>
              </w:rPr>
              <w:t>Здійснення туберкулінодіагностики</w:t>
            </w:r>
          </w:p>
          <w:p w:rsidR="00FE5D52" w:rsidRPr="00FE5D52" w:rsidRDefault="00FE5D52" w:rsidP="00FE5D52">
            <w:pPr>
              <w:rPr>
                <w:sz w:val="28"/>
                <w:szCs w:val="28"/>
              </w:rPr>
            </w:pPr>
            <w:r w:rsidRPr="00FE5D52">
              <w:rPr>
                <w:sz w:val="28"/>
                <w:szCs w:val="28"/>
              </w:rPr>
              <w:t>Оплата послуг пересувного флюорографу</w:t>
            </w:r>
          </w:p>
        </w:tc>
        <w:tc>
          <w:tcPr>
            <w:tcW w:w="993" w:type="dxa"/>
            <w:vMerge w:val="restart"/>
          </w:tcPr>
          <w:p w:rsidR="00FE5D52" w:rsidRPr="00FE5D52" w:rsidRDefault="00FE5D52" w:rsidP="00FE5D52">
            <w:pPr>
              <w:jc w:val="center"/>
              <w:rPr>
                <w:sz w:val="28"/>
                <w:szCs w:val="28"/>
                <w:lang w:val="uk-UA"/>
              </w:rPr>
            </w:pPr>
            <w:r w:rsidRPr="00FE5D52">
              <w:rPr>
                <w:sz w:val="28"/>
                <w:szCs w:val="28"/>
                <w:lang w:val="uk-UA"/>
              </w:rPr>
              <w:t>2022</w:t>
            </w:r>
          </w:p>
        </w:tc>
        <w:tc>
          <w:tcPr>
            <w:tcW w:w="3686" w:type="dxa"/>
          </w:tcPr>
          <w:p w:rsidR="00FE5D52" w:rsidRPr="00FE5D52" w:rsidRDefault="00FE5D52" w:rsidP="00FE5D52">
            <w:pPr>
              <w:rPr>
                <w:sz w:val="28"/>
                <w:szCs w:val="28"/>
              </w:rPr>
            </w:pPr>
            <w:r w:rsidRPr="00FE5D52">
              <w:rPr>
                <w:sz w:val="28"/>
                <w:szCs w:val="28"/>
              </w:rPr>
              <w:t>Кошти територіальних громад</w:t>
            </w:r>
          </w:p>
        </w:tc>
        <w:tc>
          <w:tcPr>
            <w:tcW w:w="1701" w:type="dxa"/>
          </w:tcPr>
          <w:p w:rsidR="00FE5D52" w:rsidRPr="00FE5D52" w:rsidRDefault="00FE5D52" w:rsidP="00FE5D52">
            <w:pPr>
              <w:jc w:val="center"/>
              <w:rPr>
                <w:b/>
                <w:bCs/>
                <w:sz w:val="28"/>
                <w:szCs w:val="28"/>
                <w:lang w:val="uk-UA"/>
              </w:rPr>
            </w:pPr>
            <w:r w:rsidRPr="00FE5D52">
              <w:rPr>
                <w:b/>
                <w:bCs/>
                <w:sz w:val="28"/>
                <w:szCs w:val="28"/>
                <w:lang w:val="uk-UA"/>
              </w:rPr>
              <w:t>26,3</w:t>
            </w:r>
          </w:p>
        </w:tc>
      </w:tr>
      <w:tr w:rsidR="00FE5D52" w:rsidRPr="00FE5D52" w:rsidTr="00C761EA">
        <w:trPr>
          <w:trHeight w:val="396"/>
        </w:trPr>
        <w:tc>
          <w:tcPr>
            <w:tcW w:w="567" w:type="dxa"/>
            <w:vMerge/>
          </w:tcPr>
          <w:p w:rsidR="00FE5D52" w:rsidRPr="00FE5D52" w:rsidRDefault="00FE5D52" w:rsidP="00FE5D52">
            <w:pPr>
              <w:rPr>
                <w:b/>
                <w:sz w:val="28"/>
                <w:szCs w:val="28"/>
                <w:lang w:val="uk-UA"/>
              </w:rPr>
            </w:pPr>
          </w:p>
        </w:tc>
        <w:tc>
          <w:tcPr>
            <w:tcW w:w="3827" w:type="dxa"/>
            <w:vMerge/>
          </w:tcPr>
          <w:p w:rsidR="00FE5D52" w:rsidRPr="00FE5D52" w:rsidRDefault="00FE5D52" w:rsidP="00FE5D52">
            <w:pPr>
              <w:rPr>
                <w:b/>
                <w:bCs/>
                <w:sz w:val="28"/>
                <w:szCs w:val="28"/>
                <w:lang w:val="uk-UA"/>
              </w:rPr>
            </w:pPr>
          </w:p>
        </w:tc>
        <w:tc>
          <w:tcPr>
            <w:tcW w:w="4819" w:type="dxa"/>
            <w:vMerge/>
          </w:tcPr>
          <w:p w:rsidR="00FE5D52" w:rsidRPr="00FE5D52" w:rsidRDefault="00FE5D52" w:rsidP="00FE5D52">
            <w:pPr>
              <w:numPr>
                <w:ilvl w:val="0"/>
                <w:numId w:val="3"/>
              </w:numPr>
              <w:spacing w:line="276" w:lineRule="auto"/>
              <w:rPr>
                <w:bCs/>
                <w:sz w:val="28"/>
                <w:szCs w:val="28"/>
                <w:lang w:val="uk-UA"/>
              </w:rPr>
            </w:pPr>
          </w:p>
        </w:tc>
        <w:tc>
          <w:tcPr>
            <w:tcW w:w="993" w:type="dxa"/>
            <w:vMerge/>
          </w:tcPr>
          <w:p w:rsidR="00FE5D52" w:rsidRPr="00FE5D52" w:rsidRDefault="00FE5D52" w:rsidP="00FE5D52">
            <w:pPr>
              <w:jc w:val="center"/>
              <w:rPr>
                <w:sz w:val="28"/>
                <w:szCs w:val="28"/>
                <w:lang w:val="uk-UA"/>
              </w:rPr>
            </w:pPr>
          </w:p>
        </w:tc>
        <w:tc>
          <w:tcPr>
            <w:tcW w:w="3686" w:type="dxa"/>
          </w:tcPr>
          <w:p w:rsidR="00FE5D52" w:rsidRPr="00FE5D52" w:rsidRDefault="00FE5D52" w:rsidP="00FE5D52">
            <w:pPr>
              <w:rPr>
                <w:sz w:val="28"/>
                <w:szCs w:val="28"/>
              </w:rPr>
            </w:pPr>
            <w:r w:rsidRPr="00FE5D52">
              <w:rPr>
                <w:sz w:val="28"/>
                <w:szCs w:val="28"/>
              </w:rPr>
              <w:t>Великоолександрівська ТГ</w:t>
            </w:r>
          </w:p>
        </w:tc>
        <w:tc>
          <w:tcPr>
            <w:tcW w:w="1701" w:type="dxa"/>
          </w:tcPr>
          <w:p w:rsidR="00FE5D52" w:rsidRPr="00FE5D52" w:rsidRDefault="00FE5D52" w:rsidP="00FE5D52">
            <w:pPr>
              <w:jc w:val="center"/>
              <w:rPr>
                <w:sz w:val="28"/>
                <w:szCs w:val="28"/>
                <w:lang w:val="uk-UA"/>
              </w:rPr>
            </w:pPr>
          </w:p>
        </w:tc>
      </w:tr>
      <w:tr w:rsidR="00FE5D52" w:rsidRPr="00FE5D52" w:rsidTr="00C761EA">
        <w:trPr>
          <w:trHeight w:val="144"/>
        </w:trPr>
        <w:tc>
          <w:tcPr>
            <w:tcW w:w="567" w:type="dxa"/>
            <w:vMerge/>
          </w:tcPr>
          <w:p w:rsidR="00FE5D52" w:rsidRPr="00FE5D52" w:rsidRDefault="00FE5D52" w:rsidP="00FE5D52">
            <w:pPr>
              <w:rPr>
                <w:b/>
                <w:sz w:val="28"/>
                <w:szCs w:val="28"/>
                <w:lang w:val="uk-UA"/>
              </w:rPr>
            </w:pPr>
          </w:p>
        </w:tc>
        <w:tc>
          <w:tcPr>
            <w:tcW w:w="3827" w:type="dxa"/>
            <w:vMerge/>
          </w:tcPr>
          <w:p w:rsidR="00FE5D52" w:rsidRPr="00FE5D52" w:rsidRDefault="00FE5D52" w:rsidP="00FE5D52">
            <w:pPr>
              <w:rPr>
                <w:b/>
                <w:bCs/>
                <w:sz w:val="28"/>
                <w:szCs w:val="28"/>
                <w:lang w:val="uk-UA"/>
              </w:rPr>
            </w:pPr>
          </w:p>
        </w:tc>
        <w:tc>
          <w:tcPr>
            <w:tcW w:w="4819" w:type="dxa"/>
            <w:vMerge/>
          </w:tcPr>
          <w:p w:rsidR="00FE5D52" w:rsidRPr="00FE5D52" w:rsidRDefault="00FE5D52" w:rsidP="00FE5D52">
            <w:pPr>
              <w:numPr>
                <w:ilvl w:val="0"/>
                <w:numId w:val="3"/>
              </w:numPr>
              <w:spacing w:line="276" w:lineRule="auto"/>
              <w:rPr>
                <w:bCs/>
                <w:sz w:val="28"/>
                <w:szCs w:val="28"/>
                <w:lang w:val="uk-UA"/>
              </w:rPr>
            </w:pPr>
          </w:p>
        </w:tc>
        <w:tc>
          <w:tcPr>
            <w:tcW w:w="993" w:type="dxa"/>
            <w:vMerge/>
          </w:tcPr>
          <w:p w:rsidR="00FE5D52" w:rsidRPr="00FE5D52" w:rsidRDefault="00FE5D52" w:rsidP="00FE5D52">
            <w:pPr>
              <w:jc w:val="center"/>
              <w:rPr>
                <w:sz w:val="28"/>
                <w:szCs w:val="28"/>
                <w:lang w:val="uk-UA"/>
              </w:rPr>
            </w:pPr>
          </w:p>
        </w:tc>
        <w:tc>
          <w:tcPr>
            <w:tcW w:w="3686" w:type="dxa"/>
          </w:tcPr>
          <w:p w:rsidR="00FE5D52" w:rsidRPr="00FE5D52" w:rsidRDefault="00FE5D52" w:rsidP="00FE5D52">
            <w:pPr>
              <w:rPr>
                <w:sz w:val="28"/>
                <w:szCs w:val="28"/>
              </w:rPr>
            </w:pPr>
            <w:r w:rsidRPr="00FE5D52">
              <w:rPr>
                <w:sz w:val="28"/>
                <w:szCs w:val="28"/>
              </w:rPr>
              <w:t>Борозенська ТГ</w:t>
            </w:r>
          </w:p>
        </w:tc>
        <w:tc>
          <w:tcPr>
            <w:tcW w:w="1701" w:type="dxa"/>
          </w:tcPr>
          <w:p w:rsidR="00FE5D52" w:rsidRPr="00FE5D52" w:rsidRDefault="00FE5D52" w:rsidP="00FE5D52">
            <w:pPr>
              <w:jc w:val="center"/>
              <w:rPr>
                <w:sz w:val="28"/>
                <w:szCs w:val="28"/>
                <w:lang w:val="uk-UA"/>
              </w:rPr>
            </w:pPr>
            <w:r w:rsidRPr="00FE5D52">
              <w:rPr>
                <w:sz w:val="28"/>
                <w:szCs w:val="28"/>
                <w:lang w:val="uk-UA"/>
              </w:rPr>
              <w:t>26,3</w:t>
            </w:r>
          </w:p>
        </w:tc>
      </w:tr>
      <w:tr w:rsidR="00FE5D52" w:rsidRPr="00FE5D52" w:rsidTr="00C761EA">
        <w:trPr>
          <w:trHeight w:val="144"/>
        </w:trPr>
        <w:tc>
          <w:tcPr>
            <w:tcW w:w="567" w:type="dxa"/>
            <w:vMerge/>
          </w:tcPr>
          <w:p w:rsidR="00FE5D52" w:rsidRPr="00FE5D52" w:rsidRDefault="00FE5D52" w:rsidP="00FE5D52">
            <w:pPr>
              <w:rPr>
                <w:b/>
                <w:sz w:val="28"/>
                <w:szCs w:val="28"/>
                <w:lang w:val="uk-UA"/>
              </w:rPr>
            </w:pPr>
          </w:p>
        </w:tc>
        <w:tc>
          <w:tcPr>
            <w:tcW w:w="3827" w:type="dxa"/>
            <w:vMerge/>
          </w:tcPr>
          <w:p w:rsidR="00FE5D52" w:rsidRPr="00FE5D52" w:rsidRDefault="00FE5D52" w:rsidP="00FE5D52">
            <w:pPr>
              <w:rPr>
                <w:b/>
                <w:bCs/>
                <w:sz w:val="28"/>
                <w:szCs w:val="28"/>
                <w:lang w:val="uk-UA"/>
              </w:rPr>
            </w:pPr>
          </w:p>
        </w:tc>
        <w:tc>
          <w:tcPr>
            <w:tcW w:w="4819" w:type="dxa"/>
            <w:vMerge/>
          </w:tcPr>
          <w:p w:rsidR="00FE5D52" w:rsidRPr="00FE5D52" w:rsidRDefault="00FE5D52" w:rsidP="00FE5D52">
            <w:pPr>
              <w:numPr>
                <w:ilvl w:val="0"/>
                <w:numId w:val="3"/>
              </w:numPr>
              <w:spacing w:line="276" w:lineRule="auto"/>
              <w:rPr>
                <w:bCs/>
                <w:sz w:val="28"/>
                <w:szCs w:val="28"/>
                <w:lang w:val="uk-UA"/>
              </w:rPr>
            </w:pPr>
          </w:p>
        </w:tc>
        <w:tc>
          <w:tcPr>
            <w:tcW w:w="993" w:type="dxa"/>
            <w:vMerge/>
          </w:tcPr>
          <w:p w:rsidR="00FE5D52" w:rsidRPr="00FE5D52" w:rsidRDefault="00FE5D52" w:rsidP="00FE5D52">
            <w:pPr>
              <w:jc w:val="center"/>
              <w:rPr>
                <w:sz w:val="28"/>
                <w:szCs w:val="28"/>
                <w:lang w:val="uk-UA"/>
              </w:rPr>
            </w:pPr>
          </w:p>
        </w:tc>
        <w:tc>
          <w:tcPr>
            <w:tcW w:w="3686" w:type="dxa"/>
          </w:tcPr>
          <w:p w:rsidR="00FE5D52" w:rsidRPr="00FE5D52" w:rsidRDefault="00FE5D52" w:rsidP="00FE5D52">
            <w:pPr>
              <w:rPr>
                <w:sz w:val="28"/>
                <w:szCs w:val="28"/>
                <w:lang w:val="uk-UA"/>
              </w:rPr>
            </w:pPr>
            <w:r w:rsidRPr="00FE5D52">
              <w:rPr>
                <w:sz w:val="28"/>
                <w:szCs w:val="28"/>
                <w:lang w:val="uk-UA"/>
              </w:rPr>
              <w:t>Калинівська ТГ</w:t>
            </w:r>
          </w:p>
        </w:tc>
        <w:tc>
          <w:tcPr>
            <w:tcW w:w="1701" w:type="dxa"/>
          </w:tcPr>
          <w:p w:rsidR="00FE5D52" w:rsidRPr="00FE5D52" w:rsidRDefault="00FE5D52" w:rsidP="00FE5D52">
            <w:pPr>
              <w:jc w:val="center"/>
              <w:rPr>
                <w:sz w:val="28"/>
                <w:szCs w:val="28"/>
                <w:lang w:val="uk-UA"/>
              </w:rPr>
            </w:pPr>
          </w:p>
        </w:tc>
      </w:tr>
      <w:tr w:rsidR="00FE5D52" w:rsidRPr="00FE5D52" w:rsidTr="00C761EA">
        <w:trPr>
          <w:trHeight w:val="429"/>
        </w:trPr>
        <w:tc>
          <w:tcPr>
            <w:tcW w:w="567" w:type="dxa"/>
            <w:vMerge w:val="restart"/>
          </w:tcPr>
          <w:p w:rsidR="00FE5D52" w:rsidRPr="00FE5D52" w:rsidRDefault="00FE5D52" w:rsidP="00FE5D52">
            <w:pPr>
              <w:rPr>
                <w:b/>
                <w:sz w:val="28"/>
                <w:szCs w:val="28"/>
                <w:lang w:val="uk-UA"/>
              </w:rPr>
            </w:pPr>
            <w:r w:rsidRPr="00FE5D52">
              <w:rPr>
                <w:b/>
                <w:sz w:val="28"/>
                <w:szCs w:val="28"/>
                <w:lang w:val="uk-UA"/>
              </w:rPr>
              <w:t>6</w:t>
            </w:r>
          </w:p>
        </w:tc>
        <w:tc>
          <w:tcPr>
            <w:tcW w:w="3827" w:type="dxa"/>
            <w:vMerge w:val="restart"/>
          </w:tcPr>
          <w:p w:rsidR="00FE5D52" w:rsidRPr="00FE5D52" w:rsidRDefault="00FE5D52" w:rsidP="00FE5D52">
            <w:pPr>
              <w:rPr>
                <w:b/>
                <w:bCs/>
                <w:sz w:val="28"/>
                <w:szCs w:val="28"/>
                <w:lang w:val="uk-UA"/>
              </w:rPr>
            </w:pPr>
            <w:r w:rsidRPr="00FE5D52">
              <w:rPr>
                <w:b/>
                <w:bCs/>
                <w:sz w:val="28"/>
                <w:szCs w:val="28"/>
                <w:lang w:val="uk-UA"/>
              </w:rPr>
              <w:t>Покращення матеріально-технічної бази КНП                        « Великоолександрівський ЦПМСД»</w:t>
            </w:r>
          </w:p>
          <w:p w:rsidR="00FE5D52" w:rsidRPr="00FE5D52" w:rsidRDefault="00FE5D52" w:rsidP="00FE5D52">
            <w:pPr>
              <w:rPr>
                <w:b/>
                <w:bCs/>
                <w:sz w:val="28"/>
                <w:szCs w:val="28"/>
                <w:lang w:val="uk-UA"/>
              </w:rPr>
            </w:pPr>
          </w:p>
        </w:tc>
        <w:tc>
          <w:tcPr>
            <w:tcW w:w="4819" w:type="dxa"/>
            <w:vMerge w:val="restart"/>
          </w:tcPr>
          <w:p w:rsidR="00FE5D52" w:rsidRPr="00FE5D52" w:rsidRDefault="00FE5D52" w:rsidP="00FE5D52">
            <w:pPr>
              <w:numPr>
                <w:ilvl w:val="0"/>
                <w:numId w:val="4"/>
              </w:numPr>
              <w:spacing w:line="276" w:lineRule="auto"/>
              <w:rPr>
                <w:bCs/>
                <w:sz w:val="28"/>
                <w:szCs w:val="28"/>
                <w:lang w:val="uk-UA"/>
              </w:rPr>
            </w:pPr>
            <w:r w:rsidRPr="00FE5D52">
              <w:rPr>
                <w:bCs/>
                <w:sz w:val="28"/>
                <w:szCs w:val="28"/>
                <w:lang w:val="uk-UA"/>
              </w:rPr>
              <w:t>Придбання обладнання (аналізаторів, холодильників, кондиціонерів , медичного обладнання ,електричних побутових приладів та ін.)</w:t>
            </w:r>
          </w:p>
        </w:tc>
        <w:tc>
          <w:tcPr>
            <w:tcW w:w="993" w:type="dxa"/>
            <w:vMerge w:val="restart"/>
          </w:tcPr>
          <w:p w:rsidR="00FE5D52" w:rsidRPr="00FE5D52" w:rsidRDefault="00FE5D52" w:rsidP="00FE5D52">
            <w:pPr>
              <w:jc w:val="center"/>
              <w:rPr>
                <w:sz w:val="28"/>
                <w:szCs w:val="28"/>
                <w:lang w:val="uk-UA"/>
              </w:rPr>
            </w:pPr>
          </w:p>
        </w:tc>
        <w:tc>
          <w:tcPr>
            <w:tcW w:w="3686" w:type="dxa"/>
          </w:tcPr>
          <w:p w:rsidR="00FE5D52" w:rsidRPr="00FE5D52" w:rsidRDefault="00FE5D52" w:rsidP="00FE5D52">
            <w:pPr>
              <w:rPr>
                <w:sz w:val="28"/>
                <w:szCs w:val="28"/>
              </w:rPr>
            </w:pPr>
            <w:r w:rsidRPr="00FE5D52">
              <w:rPr>
                <w:sz w:val="28"/>
                <w:szCs w:val="28"/>
              </w:rPr>
              <w:t>Кошти територіальних громад</w:t>
            </w:r>
          </w:p>
        </w:tc>
        <w:tc>
          <w:tcPr>
            <w:tcW w:w="1701" w:type="dxa"/>
          </w:tcPr>
          <w:p w:rsidR="00FE5D52" w:rsidRPr="00FE5D52" w:rsidRDefault="00FE5D52" w:rsidP="00FE5D52">
            <w:pPr>
              <w:jc w:val="center"/>
              <w:rPr>
                <w:b/>
                <w:sz w:val="28"/>
                <w:szCs w:val="28"/>
                <w:lang w:val="uk-UA"/>
              </w:rPr>
            </w:pPr>
            <w:r w:rsidRPr="00FE5D52">
              <w:rPr>
                <w:b/>
                <w:sz w:val="28"/>
                <w:szCs w:val="28"/>
                <w:lang w:val="uk-UA"/>
              </w:rPr>
              <w:t>300,0</w:t>
            </w:r>
          </w:p>
        </w:tc>
      </w:tr>
      <w:tr w:rsidR="00FE5D52" w:rsidRPr="00FE5D52" w:rsidTr="00C761EA">
        <w:trPr>
          <w:trHeight w:val="395"/>
        </w:trPr>
        <w:tc>
          <w:tcPr>
            <w:tcW w:w="567" w:type="dxa"/>
            <w:vMerge/>
          </w:tcPr>
          <w:p w:rsidR="00FE5D52" w:rsidRPr="00FE5D52" w:rsidRDefault="00FE5D52" w:rsidP="00FE5D52">
            <w:pPr>
              <w:rPr>
                <w:b/>
                <w:sz w:val="28"/>
                <w:szCs w:val="28"/>
                <w:lang w:val="uk-UA"/>
              </w:rPr>
            </w:pPr>
          </w:p>
        </w:tc>
        <w:tc>
          <w:tcPr>
            <w:tcW w:w="3827" w:type="dxa"/>
            <w:vMerge/>
          </w:tcPr>
          <w:p w:rsidR="00FE5D52" w:rsidRPr="00FE5D52" w:rsidRDefault="00FE5D52" w:rsidP="00FE5D52">
            <w:pPr>
              <w:rPr>
                <w:b/>
                <w:bCs/>
                <w:sz w:val="28"/>
                <w:szCs w:val="28"/>
                <w:lang w:val="uk-UA"/>
              </w:rPr>
            </w:pPr>
          </w:p>
        </w:tc>
        <w:tc>
          <w:tcPr>
            <w:tcW w:w="4819" w:type="dxa"/>
            <w:vMerge/>
          </w:tcPr>
          <w:p w:rsidR="00FE5D52" w:rsidRPr="00FE5D52" w:rsidRDefault="00FE5D52" w:rsidP="00FE5D52">
            <w:pPr>
              <w:numPr>
                <w:ilvl w:val="0"/>
                <w:numId w:val="3"/>
              </w:numPr>
              <w:rPr>
                <w:bCs/>
                <w:sz w:val="28"/>
                <w:szCs w:val="28"/>
                <w:lang w:val="uk-UA"/>
              </w:rPr>
            </w:pPr>
          </w:p>
        </w:tc>
        <w:tc>
          <w:tcPr>
            <w:tcW w:w="993" w:type="dxa"/>
            <w:vMerge/>
          </w:tcPr>
          <w:p w:rsidR="00FE5D52" w:rsidRPr="00FE5D52" w:rsidRDefault="00FE5D52" w:rsidP="00FE5D52">
            <w:pPr>
              <w:jc w:val="center"/>
              <w:rPr>
                <w:sz w:val="28"/>
                <w:szCs w:val="28"/>
                <w:lang w:val="uk-UA"/>
              </w:rPr>
            </w:pPr>
          </w:p>
        </w:tc>
        <w:tc>
          <w:tcPr>
            <w:tcW w:w="3686" w:type="dxa"/>
          </w:tcPr>
          <w:p w:rsidR="00FE5D52" w:rsidRPr="00FE5D52" w:rsidRDefault="00FE5D52" w:rsidP="00FE5D52">
            <w:pPr>
              <w:rPr>
                <w:sz w:val="28"/>
                <w:szCs w:val="28"/>
              </w:rPr>
            </w:pPr>
            <w:r w:rsidRPr="00FE5D52">
              <w:rPr>
                <w:sz w:val="28"/>
                <w:szCs w:val="28"/>
              </w:rPr>
              <w:t>Великоолександрівська ТГ</w:t>
            </w:r>
          </w:p>
        </w:tc>
        <w:tc>
          <w:tcPr>
            <w:tcW w:w="1701" w:type="dxa"/>
          </w:tcPr>
          <w:p w:rsidR="00FE5D52" w:rsidRPr="00FE5D52" w:rsidRDefault="00FE5D52" w:rsidP="00FE5D52">
            <w:pPr>
              <w:jc w:val="center"/>
              <w:rPr>
                <w:sz w:val="28"/>
                <w:szCs w:val="28"/>
                <w:lang w:val="uk-UA"/>
              </w:rPr>
            </w:pPr>
            <w:r w:rsidRPr="00FE5D52">
              <w:rPr>
                <w:sz w:val="28"/>
                <w:szCs w:val="28"/>
                <w:lang w:val="uk-UA"/>
              </w:rPr>
              <w:t>100,0</w:t>
            </w:r>
          </w:p>
        </w:tc>
      </w:tr>
      <w:tr w:rsidR="00FE5D52" w:rsidRPr="00FE5D52" w:rsidTr="00C761EA">
        <w:trPr>
          <w:trHeight w:val="395"/>
        </w:trPr>
        <w:tc>
          <w:tcPr>
            <w:tcW w:w="567" w:type="dxa"/>
            <w:vMerge/>
          </w:tcPr>
          <w:p w:rsidR="00FE5D52" w:rsidRPr="00FE5D52" w:rsidRDefault="00FE5D52" w:rsidP="00FE5D52">
            <w:pPr>
              <w:rPr>
                <w:b/>
                <w:sz w:val="28"/>
                <w:szCs w:val="28"/>
                <w:lang w:val="uk-UA"/>
              </w:rPr>
            </w:pPr>
          </w:p>
        </w:tc>
        <w:tc>
          <w:tcPr>
            <w:tcW w:w="3827" w:type="dxa"/>
            <w:vMerge/>
          </w:tcPr>
          <w:p w:rsidR="00FE5D52" w:rsidRPr="00FE5D52" w:rsidRDefault="00FE5D52" w:rsidP="00FE5D52">
            <w:pPr>
              <w:rPr>
                <w:b/>
                <w:bCs/>
                <w:sz w:val="28"/>
                <w:szCs w:val="28"/>
                <w:lang w:val="uk-UA"/>
              </w:rPr>
            </w:pPr>
          </w:p>
        </w:tc>
        <w:tc>
          <w:tcPr>
            <w:tcW w:w="4819" w:type="dxa"/>
            <w:vMerge/>
          </w:tcPr>
          <w:p w:rsidR="00FE5D52" w:rsidRPr="00FE5D52" w:rsidRDefault="00FE5D52" w:rsidP="00FE5D52">
            <w:pPr>
              <w:numPr>
                <w:ilvl w:val="0"/>
                <w:numId w:val="3"/>
              </w:numPr>
              <w:rPr>
                <w:bCs/>
                <w:sz w:val="28"/>
                <w:szCs w:val="28"/>
                <w:lang w:val="uk-UA"/>
              </w:rPr>
            </w:pPr>
          </w:p>
        </w:tc>
        <w:tc>
          <w:tcPr>
            <w:tcW w:w="993" w:type="dxa"/>
            <w:vMerge/>
          </w:tcPr>
          <w:p w:rsidR="00FE5D52" w:rsidRPr="00FE5D52" w:rsidRDefault="00FE5D52" w:rsidP="00FE5D52">
            <w:pPr>
              <w:jc w:val="center"/>
              <w:rPr>
                <w:sz w:val="28"/>
                <w:szCs w:val="28"/>
                <w:lang w:val="uk-UA"/>
              </w:rPr>
            </w:pPr>
          </w:p>
        </w:tc>
        <w:tc>
          <w:tcPr>
            <w:tcW w:w="3686" w:type="dxa"/>
          </w:tcPr>
          <w:p w:rsidR="00FE5D52" w:rsidRPr="00FE5D52" w:rsidRDefault="00FE5D52" w:rsidP="00FE5D52">
            <w:pPr>
              <w:rPr>
                <w:sz w:val="28"/>
                <w:szCs w:val="28"/>
              </w:rPr>
            </w:pPr>
            <w:r w:rsidRPr="00FE5D52">
              <w:rPr>
                <w:sz w:val="28"/>
                <w:szCs w:val="28"/>
              </w:rPr>
              <w:t>Борозенська ТГ</w:t>
            </w:r>
          </w:p>
        </w:tc>
        <w:tc>
          <w:tcPr>
            <w:tcW w:w="1701" w:type="dxa"/>
          </w:tcPr>
          <w:p w:rsidR="00FE5D52" w:rsidRPr="00FE5D52" w:rsidRDefault="00FE5D52" w:rsidP="00FE5D52">
            <w:pPr>
              <w:jc w:val="center"/>
              <w:rPr>
                <w:sz w:val="28"/>
                <w:szCs w:val="28"/>
                <w:lang w:val="uk-UA"/>
              </w:rPr>
            </w:pPr>
            <w:r w:rsidRPr="00FE5D52">
              <w:rPr>
                <w:sz w:val="28"/>
                <w:szCs w:val="28"/>
                <w:lang w:val="uk-UA"/>
              </w:rPr>
              <w:t>200,0</w:t>
            </w:r>
          </w:p>
        </w:tc>
      </w:tr>
      <w:tr w:rsidR="00FE5D52" w:rsidRPr="00FE5D52" w:rsidTr="00C761EA">
        <w:trPr>
          <w:trHeight w:val="395"/>
        </w:trPr>
        <w:tc>
          <w:tcPr>
            <w:tcW w:w="567" w:type="dxa"/>
            <w:vMerge/>
          </w:tcPr>
          <w:p w:rsidR="00FE5D52" w:rsidRPr="00FE5D52" w:rsidRDefault="00FE5D52" w:rsidP="00FE5D52">
            <w:pPr>
              <w:rPr>
                <w:b/>
                <w:sz w:val="28"/>
                <w:szCs w:val="28"/>
                <w:lang w:val="uk-UA"/>
              </w:rPr>
            </w:pPr>
          </w:p>
        </w:tc>
        <w:tc>
          <w:tcPr>
            <w:tcW w:w="3827" w:type="dxa"/>
            <w:vMerge/>
          </w:tcPr>
          <w:p w:rsidR="00FE5D52" w:rsidRPr="00FE5D52" w:rsidRDefault="00FE5D52" w:rsidP="00FE5D52">
            <w:pPr>
              <w:rPr>
                <w:b/>
                <w:bCs/>
                <w:sz w:val="28"/>
                <w:szCs w:val="28"/>
                <w:lang w:val="uk-UA"/>
              </w:rPr>
            </w:pPr>
          </w:p>
        </w:tc>
        <w:tc>
          <w:tcPr>
            <w:tcW w:w="4819" w:type="dxa"/>
            <w:vMerge/>
          </w:tcPr>
          <w:p w:rsidR="00FE5D52" w:rsidRPr="00FE5D52" w:rsidRDefault="00FE5D52" w:rsidP="00FE5D52">
            <w:pPr>
              <w:numPr>
                <w:ilvl w:val="0"/>
                <w:numId w:val="3"/>
              </w:numPr>
              <w:rPr>
                <w:bCs/>
                <w:sz w:val="28"/>
                <w:szCs w:val="28"/>
                <w:lang w:val="uk-UA"/>
              </w:rPr>
            </w:pPr>
          </w:p>
        </w:tc>
        <w:tc>
          <w:tcPr>
            <w:tcW w:w="993" w:type="dxa"/>
            <w:vMerge/>
          </w:tcPr>
          <w:p w:rsidR="00FE5D52" w:rsidRPr="00FE5D52" w:rsidRDefault="00FE5D52" w:rsidP="00FE5D52">
            <w:pPr>
              <w:jc w:val="center"/>
              <w:rPr>
                <w:sz w:val="28"/>
                <w:szCs w:val="28"/>
                <w:lang w:val="uk-UA"/>
              </w:rPr>
            </w:pPr>
          </w:p>
        </w:tc>
        <w:tc>
          <w:tcPr>
            <w:tcW w:w="3686" w:type="dxa"/>
          </w:tcPr>
          <w:p w:rsidR="00FE5D52" w:rsidRPr="00FE5D52" w:rsidRDefault="00FE5D52" w:rsidP="00FE5D52">
            <w:pPr>
              <w:rPr>
                <w:sz w:val="28"/>
                <w:szCs w:val="28"/>
                <w:lang w:val="uk-UA"/>
              </w:rPr>
            </w:pPr>
            <w:r w:rsidRPr="00FE5D52">
              <w:rPr>
                <w:sz w:val="28"/>
                <w:szCs w:val="28"/>
                <w:lang w:val="uk-UA"/>
              </w:rPr>
              <w:t>Калинівська ТГ</w:t>
            </w:r>
          </w:p>
        </w:tc>
        <w:tc>
          <w:tcPr>
            <w:tcW w:w="1701" w:type="dxa"/>
          </w:tcPr>
          <w:p w:rsidR="00FE5D52" w:rsidRPr="00FE5D52" w:rsidRDefault="00FE5D52" w:rsidP="00FE5D52">
            <w:pPr>
              <w:jc w:val="center"/>
              <w:rPr>
                <w:sz w:val="28"/>
                <w:szCs w:val="28"/>
                <w:lang w:val="uk-UA"/>
              </w:rPr>
            </w:pPr>
          </w:p>
        </w:tc>
      </w:tr>
      <w:tr w:rsidR="00FE5D52" w:rsidRPr="00FE5D52" w:rsidTr="00C761EA">
        <w:trPr>
          <w:trHeight w:val="395"/>
        </w:trPr>
        <w:tc>
          <w:tcPr>
            <w:tcW w:w="567" w:type="dxa"/>
            <w:vMerge w:val="restart"/>
          </w:tcPr>
          <w:p w:rsidR="00FE5D52" w:rsidRPr="00FE5D52" w:rsidRDefault="00FE5D52" w:rsidP="00FE5D52">
            <w:pPr>
              <w:rPr>
                <w:b/>
                <w:sz w:val="28"/>
                <w:szCs w:val="28"/>
                <w:lang w:val="uk-UA"/>
              </w:rPr>
            </w:pPr>
            <w:r w:rsidRPr="00FE5D52">
              <w:rPr>
                <w:b/>
                <w:sz w:val="28"/>
                <w:szCs w:val="28"/>
                <w:lang w:val="uk-UA"/>
              </w:rPr>
              <w:t>7</w:t>
            </w:r>
          </w:p>
        </w:tc>
        <w:tc>
          <w:tcPr>
            <w:tcW w:w="3827" w:type="dxa"/>
            <w:vMerge w:val="restart"/>
          </w:tcPr>
          <w:p w:rsidR="00FE5D52" w:rsidRPr="00FE5D52" w:rsidRDefault="00FE5D52" w:rsidP="00FE5D52">
            <w:pPr>
              <w:rPr>
                <w:b/>
                <w:bCs/>
                <w:sz w:val="28"/>
                <w:szCs w:val="28"/>
                <w:lang w:val="uk-UA"/>
              </w:rPr>
            </w:pPr>
            <w:r w:rsidRPr="00FE5D52">
              <w:rPr>
                <w:b/>
                <w:bCs/>
                <w:sz w:val="28"/>
                <w:szCs w:val="28"/>
                <w:lang w:val="uk-UA"/>
              </w:rPr>
              <w:t xml:space="preserve">Здійснення заходів щодо забезпечення проведення лабораторних досліджень, </w:t>
            </w:r>
            <w:r w:rsidRPr="00FE5D52">
              <w:rPr>
                <w:b/>
                <w:bCs/>
                <w:sz w:val="28"/>
                <w:szCs w:val="28"/>
                <w:lang w:val="uk-UA"/>
              </w:rPr>
              <w:lastRenderedPageBreak/>
              <w:t>пов</w:t>
            </w:r>
            <w:r w:rsidRPr="00FE5D52">
              <w:rPr>
                <w:b/>
                <w:bCs/>
                <w:sz w:val="28"/>
                <w:szCs w:val="28"/>
              </w:rPr>
              <w:t>’</w:t>
            </w:r>
            <w:r w:rsidRPr="00FE5D52">
              <w:rPr>
                <w:b/>
                <w:bCs/>
                <w:sz w:val="28"/>
                <w:szCs w:val="28"/>
                <w:lang w:val="uk-UA"/>
              </w:rPr>
              <w:t xml:space="preserve">язаних з захворюванням на </w:t>
            </w:r>
            <w:r w:rsidRPr="00FE5D52">
              <w:rPr>
                <w:b/>
                <w:bCs/>
                <w:sz w:val="28"/>
                <w:szCs w:val="28"/>
                <w:lang w:val="en-US"/>
              </w:rPr>
              <w:t>Covid</w:t>
            </w:r>
            <w:r w:rsidRPr="00FE5D52">
              <w:rPr>
                <w:b/>
                <w:bCs/>
                <w:sz w:val="28"/>
                <w:szCs w:val="28"/>
                <w:lang w:val="uk-UA"/>
              </w:rPr>
              <w:t>-19</w:t>
            </w:r>
          </w:p>
        </w:tc>
        <w:tc>
          <w:tcPr>
            <w:tcW w:w="4819" w:type="dxa"/>
            <w:vMerge w:val="restart"/>
          </w:tcPr>
          <w:p w:rsidR="00FE5D52" w:rsidRPr="00FE5D52" w:rsidRDefault="00FE5D52" w:rsidP="00FE5D52">
            <w:pPr>
              <w:numPr>
                <w:ilvl w:val="0"/>
                <w:numId w:val="3"/>
              </w:numPr>
              <w:spacing w:line="276" w:lineRule="auto"/>
              <w:rPr>
                <w:bCs/>
                <w:sz w:val="28"/>
                <w:szCs w:val="28"/>
                <w:lang w:val="uk-UA"/>
              </w:rPr>
            </w:pPr>
            <w:r w:rsidRPr="00FE5D52">
              <w:rPr>
                <w:bCs/>
                <w:sz w:val="28"/>
                <w:szCs w:val="28"/>
                <w:lang w:val="uk-UA"/>
              </w:rPr>
              <w:lastRenderedPageBreak/>
              <w:t xml:space="preserve">Забезпечення транспортування біоматеріалу для коронавірусної інфекції COVID-19 до визначених </w:t>
            </w:r>
            <w:r w:rsidRPr="00FE5D52">
              <w:rPr>
                <w:bCs/>
                <w:sz w:val="28"/>
                <w:szCs w:val="28"/>
                <w:lang w:val="uk-UA"/>
              </w:rPr>
              <w:lastRenderedPageBreak/>
              <w:t>лабораторій , в т.ч. забезпечення придбання паливо-мастильних матеріалів</w:t>
            </w:r>
          </w:p>
        </w:tc>
        <w:tc>
          <w:tcPr>
            <w:tcW w:w="993" w:type="dxa"/>
            <w:vMerge w:val="restart"/>
          </w:tcPr>
          <w:p w:rsidR="00FE5D52" w:rsidRPr="00FE5D52" w:rsidRDefault="00FE5D52" w:rsidP="00FE5D52">
            <w:pPr>
              <w:jc w:val="center"/>
              <w:rPr>
                <w:sz w:val="28"/>
                <w:szCs w:val="28"/>
                <w:lang w:val="uk-UA"/>
              </w:rPr>
            </w:pPr>
          </w:p>
          <w:p w:rsidR="00FE5D52" w:rsidRPr="00FE5D52" w:rsidRDefault="00FE5D52" w:rsidP="00FE5D52">
            <w:pPr>
              <w:jc w:val="center"/>
              <w:rPr>
                <w:sz w:val="28"/>
                <w:szCs w:val="28"/>
                <w:lang w:val="uk-UA"/>
              </w:rPr>
            </w:pPr>
          </w:p>
          <w:p w:rsidR="00FE5D52" w:rsidRPr="00FE5D52" w:rsidRDefault="00FE5D52" w:rsidP="00FE5D52">
            <w:pPr>
              <w:jc w:val="center"/>
              <w:rPr>
                <w:sz w:val="28"/>
                <w:szCs w:val="28"/>
                <w:lang w:val="uk-UA"/>
              </w:rPr>
            </w:pPr>
            <w:r w:rsidRPr="00FE5D52">
              <w:rPr>
                <w:sz w:val="28"/>
                <w:szCs w:val="28"/>
                <w:lang w:val="uk-UA"/>
              </w:rPr>
              <w:t>2022</w:t>
            </w:r>
          </w:p>
        </w:tc>
        <w:tc>
          <w:tcPr>
            <w:tcW w:w="3686" w:type="dxa"/>
          </w:tcPr>
          <w:p w:rsidR="00FE5D52" w:rsidRPr="00FE5D52" w:rsidRDefault="00FE5D52" w:rsidP="00FE5D52">
            <w:pPr>
              <w:rPr>
                <w:sz w:val="28"/>
                <w:szCs w:val="28"/>
              </w:rPr>
            </w:pPr>
            <w:r w:rsidRPr="00FE5D52">
              <w:rPr>
                <w:sz w:val="28"/>
                <w:szCs w:val="28"/>
              </w:rPr>
              <w:t>Кошти територіальних громад</w:t>
            </w:r>
          </w:p>
        </w:tc>
        <w:tc>
          <w:tcPr>
            <w:tcW w:w="1701" w:type="dxa"/>
          </w:tcPr>
          <w:p w:rsidR="00FE5D52" w:rsidRPr="00FE5D52" w:rsidRDefault="00FE5D52" w:rsidP="00FE5D52">
            <w:pPr>
              <w:jc w:val="center"/>
              <w:rPr>
                <w:b/>
                <w:sz w:val="28"/>
                <w:szCs w:val="28"/>
                <w:lang w:val="uk-UA"/>
              </w:rPr>
            </w:pPr>
            <w:r w:rsidRPr="00FE5D52">
              <w:rPr>
                <w:b/>
                <w:sz w:val="28"/>
                <w:szCs w:val="28"/>
                <w:lang w:val="uk-UA"/>
              </w:rPr>
              <w:t>30,0</w:t>
            </w:r>
          </w:p>
        </w:tc>
      </w:tr>
      <w:tr w:rsidR="00FE5D52" w:rsidRPr="00FE5D52" w:rsidTr="00C761EA">
        <w:trPr>
          <w:trHeight w:val="395"/>
        </w:trPr>
        <w:tc>
          <w:tcPr>
            <w:tcW w:w="567" w:type="dxa"/>
            <w:vMerge/>
          </w:tcPr>
          <w:p w:rsidR="00FE5D52" w:rsidRPr="00FE5D52" w:rsidRDefault="00FE5D52" w:rsidP="00FE5D52">
            <w:pPr>
              <w:rPr>
                <w:b/>
                <w:sz w:val="28"/>
                <w:szCs w:val="28"/>
                <w:lang w:val="uk-UA"/>
              </w:rPr>
            </w:pPr>
          </w:p>
        </w:tc>
        <w:tc>
          <w:tcPr>
            <w:tcW w:w="3827" w:type="dxa"/>
            <w:vMerge/>
          </w:tcPr>
          <w:p w:rsidR="00FE5D52" w:rsidRPr="00FE5D52" w:rsidRDefault="00FE5D52" w:rsidP="00FE5D52">
            <w:pPr>
              <w:rPr>
                <w:b/>
                <w:bCs/>
                <w:sz w:val="28"/>
                <w:szCs w:val="28"/>
                <w:lang w:val="uk-UA"/>
              </w:rPr>
            </w:pPr>
          </w:p>
        </w:tc>
        <w:tc>
          <w:tcPr>
            <w:tcW w:w="4819" w:type="dxa"/>
            <w:vMerge/>
          </w:tcPr>
          <w:p w:rsidR="00FE5D52" w:rsidRPr="00FE5D52" w:rsidRDefault="00FE5D52" w:rsidP="00FE5D52">
            <w:pPr>
              <w:jc w:val="center"/>
              <w:rPr>
                <w:sz w:val="28"/>
                <w:szCs w:val="28"/>
              </w:rPr>
            </w:pPr>
          </w:p>
        </w:tc>
        <w:tc>
          <w:tcPr>
            <w:tcW w:w="993" w:type="dxa"/>
            <w:vMerge/>
          </w:tcPr>
          <w:p w:rsidR="00FE5D52" w:rsidRPr="00FE5D52" w:rsidRDefault="00FE5D52" w:rsidP="00FE5D52">
            <w:pPr>
              <w:jc w:val="center"/>
              <w:rPr>
                <w:sz w:val="28"/>
                <w:szCs w:val="28"/>
                <w:lang w:val="uk-UA"/>
              </w:rPr>
            </w:pPr>
          </w:p>
        </w:tc>
        <w:tc>
          <w:tcPr>
            <w:tcW w:w="3686" w:type="dxa"/>
          </w:tcPr>
          <w:p w:rsidR="00FE5D52" w:rsidRPr="00FE5D52" w:rsidRDefault="00FE5D52" w:rsidP="00FE5D52">
            <w:pPr>
              <w:rPr>
                <w:sz w:val="28"/>
                <w:szCs w:val="28"/>
              </w:rPr>
            </w:pPr>
            <w:r w:rsidRPr="00FE5D52">
              <w:rPr>
                <w:sz w:val="28"/>
                <w:szCs w:val="28"/>
              </w:rPr>
              <w:t>Великоолександрівська ТГ</w:t>
            </w:r>
          </w:p>
        </w:tc>
        <w:tc>
          <w:tcPr>
            <w:tcW w:w="1701" w:type="dxa"/>
          </w:tcPr>
          <w:p w:rsidR="00FE5D52" w:rsidRPr="00FE5D52" w:rsidRDefault="00FE5D52" w:rsidP="00FE5D52">
            <w:pPr>
              <w:jc w:val="center"/>
              <w:rPr>
                <w:sz w:val="28"/>
                <w:szCs w:val="28"/>
                <w:lang w:val="uk-UA"/>
              </w:rPr>
            </w:pPr>
          </w:p>
        </w:tc>
      </w:tr>
      <w:tr w:rsidR="00FE5D52" w:rsidRPr="00FE5D52" w:rsidTr="00C761EA">
        <w:trPr>
          <w:trHeight w:val="395"/>
        </w:trPr>
        <w:tc>
          <w:tcPr>
            <w:tcW w:w="567" w:type="dxa"/>
            <w:vMerge/>
          </w:tcPr>
          <w:p w:rsidR="00FE5D52" w:rsidRPr="00FE5D52" w:rsidRDefault="00FE5D52" w:rsidP="00FE5D52">
            <w:pPr>
              <w:rPr>
                <w:b/>
                <w:sz w:val="28"/>
                <w:szCs w:val="28"/>
                <w:lang w:val="uk-UA"/>
              </w:rPr>
            </w:pPr>
          </w:p>
        </w:tc>
        <w:tc>
          <w:tcPr>
            <w:tcW w:w="3827" w:type="dxa"/>
            <w:vMerge/>
          </w:tcPr>
          <w:p w:rsidR="00FE5D52" w:rsidRPr="00FE5D52" w:rsidRDefault="00FE5D52" w:rsidP="00FE5D52">
            <w:pPr>
              <w:rPr>
                <w:b/>
                <w:bCs/>
                <w:sz w:val="28"/>
                <w:szCs w:val="28"/>
                <w:lang w:val="uk-UA"/>
              </w:rPr>
            </w:pPr>
          </w:p>
        </w:tc>
        <w:tc>
          <w:tcPr>
            <w:tcW w:w="4819" w:type="dxa"/>
            <w:vMerge/>
          </w:tcPr>
          <w:p w:rsidR="00FE5D52" w:rsidRPr="00FE5D52" w:rsidRDefault="00FE5D52" w:rsidP="00FE5D52">
            <w:pPr>
              <w:numPr>
                <w:ilvl w:val="0"/>
                <w:numId w:val="3"/>
              </w:numPr>
              <w:rPr>
                <w:bCs/>
                <w:sz w:val="28"/>
                <w:szCs w:val="28"/>
                <w:lang w:val="uk-UA"/>
              </w:rPr>
            </w:pPr>
          </w:p>
        </w:tc>
        <w:tc>
          <w:tcPr>
            <w:tcW w:w="993" w:type="dxa"/>
            <w:vMerge/>
          </w:tcPr>
          <w:p w:rsidR="00FE5D52" w:rsidRPr="00FE5D52" w:rsidRDefault="00FE5D52" w:rsidP="00FE5D52">
            <w:pPr>
              <w:jc w:val="center"/>
              <w:rPr>
                <w:sz w:val="28"/>
                <w:szCs w:val="28"/>
                <w:lang w:val="uk-UA"/>
              </w:rPr>
            </w:pPr>
          </w:p>
        </w:tc>
        <w:tc>
          <w:tcPr>
            <w:tcW w:w="3686" w:type="dxa"/>
          </w:tcPr>
          <w:p w:rsidR="00FE5D52" w:rsidRPr="00FE5D52" w:rsidRDefault="00FE5D52" w:rsidP="00FE5D52">
            <w:pPr>
              <w:rPr>
                <w:sz w:val="28"/>
                <w:szCs w:val="28"/>
              </w:rPr>
            </w:pPr>
            <w:r w:rsidRPr="00FE5D52">
              <w:rPr>
                <w:sz w:val="28"/>
                <w:szCs w:val="28"/>
              </w:rPr>
              <w:t>Борозенська ТГ</w:t>
            </w:r>
          </w:p>
        </w:tc>
        <w:tc>
          <w:tcPr>
            <w:tcW w:w="1701" w:type="dxa"/>
          </w:tcPr>
          <w:p w:rsidR="00FE5D52" w:rsidRPr="00FE5D52" w:rsidRDefault="00FE5D52" w:rsidP="00FE5D52">
            <w:pPr>
              <w:jc w:val="center"/>
              <w:rPr>
                <w:sz w:val="28"/>
                <w:szCs w:val="28"/>
                <w:lang w:val="uk-UA"/>
              </w:rPr>
            </w:pPr>
            <w:r w:rsidRPr="00FE5D52">
              <w:rPr>
                <w:sz w:val="28"/>
                <w:szCs w:val="28"/>
                <w:lang w:val="uk-UA"/>
              </w:rPr>
              <w:t>30,0</w:t>
            </w:r>
          </w:p>
        </w:tc>
      </w:tr>
      <w:tr w:rsidR="00FE5D52" w:rsidRPr="00FE5D52" w:rsidTr="00C761EA">
        <w:trPr>
          <w:trHeight w:val="395"/>
        </w:trPr>
        <w:tc>
          <w:tcPr>
            <w:tcW w:w="567" w:type="dxa"/>
            <w:vMerge/>
          </w:tcPr>
          <w:p w:rsidR="00FE5D52" w:rsidRPr="00FE5D52" w:rsidRDefault="00FE5D52" w:rsidP="00FE5D52">
            <w:pPr>
              <w:rPr>
                <w:b/>
                <w:sz w:val="28"/>
                <w:szCs w:val="28"/>
                <w:lang w:val="uk-UA"/>
              </w:rPr>
            </w:pPr>
          </w:p>
        </w:tc>
        <w:tc>
          <w:tcPr>
            <w:tcW w:w="3827" w:type="dxa"/>
            <w:vMerge/>
          </w:tcPr>
          <w:p w:rsidR="00FE5D52" w:rsidRPr="00FE5D52" w:rsidRDefault="00FE5D52" w:rsidP="00FE5D52">
            <w:pPr>
              <w:rPr>
                <w:b/>
                <w:bCs/>
                <w:sz w:val="28"/>
                <w:szCs w:val="28"/>
                <w:lang w:val="uk-UA"/>
              </w:rPr>
            </w:pPr>
          </w:p>
        </w:tc>
        <w:tc>
          <w:tcPr>
            <w:tcW w:w="4819" w:type="dxa"/>
            <w:vMerge/>
          </w:tcPr>
          <w:p w:rsidR="00FE5D52" w:rsidRPr="00FE5D52" w:rsidRDefault="00FE5D52" w:rsidP="00FE5D52">
            <w:pPr>
              <w:numPr>
                <w:ilvl w:val="0"/>
                <w:numId w:val="3"/>
              </w:numPr>
              <w:rPr>
                <w:bCs/>
                <w:sz w:val="28"/>
                <w:szCs w:val="28"/>
                <w:lang w:val="uk-UA"/>
              </w:rPr>
            </w:pPr>
          </w:p>
        </w:tc>
        <w:tc>
          <w:tcPr>
            <w:tcW w:w="993" w:type="dxa"/>
            <w:vMerge/>
          </w:tcPr>
          <w:p w:rsidR="00FE5D52" w:rsidRPr="00FE5D52" w:rsidRDefault="00FE5D52" w:rsidP="00FE5D52">
            <w:pPr>
              <w:jc w:val="center"/>
              <w:rPr>
                <w:sz w:val="28"/>
                <w:szCs w:val="28"/>
                <w:lang w:val="uk-UA"/>
              </w:rPr>
            </w:pPr>
          </w:p>
        </w:tc>
        <w:tc>
          <w:tcPr>
            <w:tcW w:w="3686" w:type="dxa"/>
          </w:tcPr>
          <w:p w:rsidR="00FE5D52" w:rsidRPr="00FE5D52" w:rsidRDefault="00FE5D52" w:rsidP="00FE5D52">
            <w:pPr>
              <w:rPr>
                <w:sz w:val="28"/>
                <w:szCs w:val="28"/>
              </w:rPr>
            </w:pPr>
            <w:r w:rsidRPr="00FE5D52">
              <w:rPr>
                <w:sz w:val="28"/>
                <w:szCs w:val="28"/>
              </w:rPr>
              <w:t>Калинівська ТГ</w:t>
            </w:r>
          </w:p>
        </w:tc>
        <w:tc>
          <w:tcPr>
            <w:tcW w:w="1701" w:type="dxa"/>
          </w:tcPr>
          <w:p w:rsidR="00FE5D52" w:rsidRPr="00FE5D52" w:rsidRDefault="00FE5D52" w:rsidP="00FE5D52">
            <w:pPr>
              <w:jc w:val="center"/>
              <w:rPr>
                <w:sz w:val="28"/>
                <w:szCs w:val="28"/>
                <w:lang w:val="uk-UA"/>
              </w:rPr>
            </w:pPr>
          </w:p>
        </w:tc>
      </w:tr>
      <w:tr w:rsidR="00FE5D52" w:rsidRPr="00FE5D52" w:rsidTr="00C761EA">
        <w:trPr>
          <w:trHeight w:val="395"/>
        </w:trPr>
        <w:tc>
          <w:tcPr>
            <w:tcW w:w="567" w:type="dxa"/>
            <w:vMerge w:val="restart"/>
          </w:tcPr>
          <w:p w:rsidR="00FE5D52" w:rsidRPr="00FE5D52" w:rsidRDefault="00FE5D52" w:rsidP="00FE5D52">
            <w:pPr>
              <w:rPr>
                <w:b/>
                <w:sz w:val="28"/>
                <w:szCs w:val="28"/>
                <w:lang w:val="uk-UA"/>
              </w:rPr>
            </w:pPr>
            <w:r w:rsidRPr="00FE5D52">
              <w:rPr>
                <w:b/>
                <w:sz w:val="28"/>
                <w:szCs w:val="28"/>
                <w:lang w:val="uk-UA"/>
              </w:rPr>
              <w:lastRenderedPageBreak/>
              <w:t>8</w:t>
            </w:r>
          </w:p>
        </w:tc>
        <w:tc>
          <w:tcPr>
            <w:tcW w:w="3827" w:type="dxa"/>
            <w:vMerge w:val="restart"/>
          </w:tcPr>
          <w:p w:rsidR="00FE5D52" w:rsidRPr="00FE5D52" w:rsidRDefault="00FE5D52" w:rsidP="00FE5D52">
            <w:pPr>
              <w:rPr>
                <w:b/>
                <w:bCs/>
                <w:sz w:val="28"/>
                <w:szCs w:val="28"/>
                <w:lang w:val="uk-UA"/>
              </w:rPr>
            </w:pPr>
            <w:r w:rsidRPr="00FE5D52">
              <w:rPr>
                <w:b/>
                <w:bCs/>
                <w:sz w:val="28"/>
                <w:szCs w:val="28"/>
                <w:lang w:val="uk-UA"/>
              </w:rPr>
              <w:t xml:space="preserve">Забезпечення проведення поточних ремонтів </w:t>
            </w:r>
          </w:p>
        </w:tc>
        <w:tc>
          <w:tcPr>
            <w:tcW w:w="4819" w:type="dxa"/>
            <w:vMerge w:val="restart"/>
          </w:tcPr>
          <w:p w:rsidR="00FE5D52" w:rsidRPr="00FE5D52" w:rsidRDefault="00FE5D52" w:rsidP="00FE5D52">
            <w:pPr>
              <w:numPr>
                <w:ilvl w:val="0"/>
                <w:numId w:val="3"/>
              </w:numPr>
              <w:rPr>
                <w:bCs/>
                <w:sz w:val="28"/>
                <w:szCs w:val="28"/>
                <w:lang w:val="uk-UA"/>
              </w:rPr>
            </w:pPr>
            <w:r w:rsidRPr="00FE5D52">
              <w:rPr>
                <w:bCs/>
                <w:sz w:val="28"/>
                <w:szCs w:val="28"/>
                <w:lang w:val="uk-UA"/>
              </w:rPr>
              <w:t>Придбання предметів, матеріалів</w:t>
            </w:r>
          </w:p>
          <w:p w:rsidR="00FE5D52" w:rsidRPr="00FE5D52" w:rsidRDefault="00FE5D52" w:rsidP="00FE5D52">
            <w:pPr>
              <w:numPr>
                <w:ilvl w:val="0"/>
                <w:numId w:val="3"/>
              </w:numPr>
              <w:rPr>
                <w:bCs/>
                <w:sz w:val="28"/>
                <w:szCs w:val="28"/>
                <w:lang w:val="uk-UA"/>
              </w:rPr>
            </w:pPr>
            <w:r w:rsidRPr="00FE5D52">
              <w:rPr>
                <w:bCs/>
                <w:sz w:val="28"/>
                <w:szCs w:val="28"/>
                <w:lang w:val="uk-UA"/>
              </w:rPr>
              <w:t>Оплата послуг проведення поточного ремонту</w:t>
            </w:r>
          </w:p>
        </w:tc>
        <w:tc>
          <w:tcPr>
            <w:tcW w:w="993" w:type="dxa"/>
            <w:vMerge w:val="restart"/>
          </w:tcPr>
          <w:p w:rsidR="00FE5D52" w:rsidRPr="00FE5D52" w:rsidRDefault="00FE5D52" w:rsidP="00FE5D52">
            <w:pPr>
              <w:jc w:val="center"/>
              <w:rPr>
                <w:sz w:val="28"/>
                <w:szCs w:val="28"/>
                <w:lang w:val="uk-UA"/>
              </w:rPr>
            </w:pPr>
            <w:r w:rsidRPr="00FE5D52">
              <w:rPr>
                <w:sz w:val="28"/>
                <w:szCs w:val="28"/>
                <w:lang w:val="uk-UA"/>
              </w:rPr>
              <w:t>2022</w:t>
            </w:r>
          </w:p>
        </w:tc>
        <w:tc>
          <w:tcPr>
            <w:tcW w:w="3686" w:type="dxa"/>
          </w:tcPr>
          <w:p w:rsidR="00FE5D52" w:rsidRPr="00FE5D52" w:rsidRDefault="00FE5D52" w:rsidP="00FE5D52">
            <w:pPr>
              <w:rPr>
                <w:sz w:val="28"/>
                <w:szCs w:val="28"/>
              </w:rPr>
            </w:pPr>
            <w:r w:rsidRPr="00FE5D52">
              <w:rPr>
                <w:sz w:val="28"/>
                <w:szCs w:val="28"/>
              </w:rPr>
              <w:t>Кошти територіальних громад</w:t>
            </w:r>
          </w:p>
        </w:tc>
        <w:tc>
          <w:tcPr>
            <w:tcW w:w="1701" w:type="dxa"/>
          </w:tcPr>
          <w:p w:rsidR="00FE5D52" w:rsidRPr="00FE5D52" w:rsidRDefault="00FE5D52" w:rsidP="00FE5D52">
            <w:pPr>
              <w:jc w:val="center"/>
              <w:rPr>
                <w:b/>
                <w:sz w:val="28"/>
                <w:szCs w:val="28"/>
                <w:lang w:val="uk-UA"/>
              </w:rPr>
            </w:pPr>
            <w:r w:rsidRPr="00FE5D52">
              <w:rPr>
                <w:b/>
                <w:sz w:val="28"/>
                <w:szCs w:val="28"/>
                <w:lang w:val="uk-UA"/>
              </w:rPr>
              <w:t>1,3</w:t>
            </w:r>
          </w:p>
        </w:tc>
      </w:tr>
      <w:tr w:rsidR="00FE5D52" w:rsidRPr="00FE5D52" w:rsidTr="00C761EA">
        <w:trPr>
          <w:trHeight w:val="395"/>
        </w:trPr>
        <w:tc>
          <w:tcPr>
            <w:tcW w:w="567" w:type="dxa"/>
            <w:vMerge/>
          </w:tcPr>
          <w:p w:rsidR="00FE5D52" w:rsidRPr="00FE5D52" w:rsidRDefault="00FE5D52" w:rsidP="00FE5D52">
            <w:pPr>
              <w:rPr>
                <w:b/>
                <w:sz w:val="28"/>
                <w:szCs w:val="28"/>
                <w:lang w:val="uk-UA"/>
              </w:rPr>
            </w:pPr>
          </w:p>
        </w:tc>
        <w:tc>
          <w:tcPr>
            <w:tcW w:w="3827" w:type="dxa"/>
            <w:vMerge/>
          </w:tcPr>
          <w:p w:rsidR="00FE5D52" w:rsidRPr="00FE5D52" w:rsidRDefault="00FE5D52" w:rsidP="00FE5D52">
            <w:pPr>
              <w:rPr>
                <w:b/>
                <w:bCs/>
                <w:sz w:val="28"/>
                <w:szCs w:val="28"/>
                <w:lang w:val="uk-UA"/>
              </w:rPr>
            </w:pPr>
          </w:p>
        </w:tc>
        <w:tc>
          <w:tcPr>
            <w:tcW w:w="4819" w:type="dxa"/>
            <w:vMerge/>
          </w:tcPr>
          <w:p w:rsidR="00FE5D52" w:rsidRPr="00FE5D52" w:rsidRDefault="00FE5D52" w:rsidP="00FE5D52">
            <w:pPr>
              <w:numPr>
                <w:ilvl w:val="0"/>
                <w:numId w:val="3"/>
              </w:numPr>
              <w:rPr>
                <w:bCs/>
                <w:sz w:val="28"/>
                <w:szCs w:val="28"/>
                <w:lang w:val="uk-UA"/>
              </w:rPr>
            </w:pPr>
          </w:p>
        </w:tc>
        <w:tc>
          <w:tcPr>
            <w:tcW w:w="993" w:type="dxa"/>
            <w:vMerge/>
          </w:tcPr>
          <w:p w:rsidR="00FE5D52" w:rsidRPr="00FE5D52" w:rsidRDefault="00FE5D52" w:rsidP="00FE5D52">
            <w:pPr>
              <w:jc w:val="center"/>
              <w:rPr>
                <w:sz w:val="28"/>
                <w:szCs w:val="28"/>
                <w:lang w:val="uk-UA"/>
              </w:rPr>
            </w:pPr>
          </w:p>
        </w:tc>
        <w:tc>
          <w:tcPr>
            <w:tcW w:w="3686" w:type="dxa"/>
          </w:tcPr>
          <w:p w:rsidR="00FE5D52" w:rsidRPr="00FE5D52" w:rsidRDefault="00FE5D52" w:rsidP="00FE5D52">
            <w:pPr>
              <w:rPr>
                <w:sz w:val="28"/>
                <w:szCs w:val="28"/>
              </w:rPr>
            </w:pPr>
            <w:r w:rsidRPr="00FE5D52">
              <w:rPr>
                <w:sz w:val="28"/>
                <w:szCs w:val="28"/>
              </w:rPr>
              <w:t>Великоолександрівська ТГ</w:t>
            </w:r>
          </w:p>
        </w:tc>
        <w:tc>
          <w:tcPr>
            <w:tcW w:w="1701" w:type="dxa"/>
          </w:tcPr>
          <w:p w:rsidR="00FE5D52" w:rsidRPr="00FE5D52" w:rsidRDefault="00FE5D52" w:rsidP="00FE5D52">
            <w:pPr>
              <w:jc w:val="center"/>
              <w:rPr>
                <w:sz w:val="28"/>
                <w:szCs w:val="28"/>
              </w:rPr>
            </w:pPr>
          </w:p>
        </w:tc>
      </w:tr>
      <w:tr w:rsidR="00FE5D52" w:rsidRPr="00FE5D52" w:rsidTr="00C761EA">
        <w:trPr>
          <w:trHeight w:val="395"/>
        </w:trPr>
        <w:tc>
          <w:tcPr>
            <w:tcW w:w="567" w:type="dxa"/>
            <w:vMerge/>
          </w:tcPr>
          <w:p w:rsidR="00FE5D52" w:rsidRPr="00FE5D52" w:rsidRDefault="00FE5D52" w:rsidP="00FE5D52">
            <w:pPr>
              <w:rPr>
                <w:b/>
                <w:sz w:val="28"/>
                <w:szCs w:val="28"/>
                <w:lang w:val="uk-UA"/>
              </w:rPr>
            </w:pPr>
          </w:p>
        </w:tc>
        <w:tc>
          <w:tcPr>
            <w:tcW w:w="3827" w:type="dxa"/>
            <w:vMerge/>
          </w:tcPr>
          <w:p w:rsidR="00FE5D52" w:rsidRPr="00FE5D52" w:rsidRDefault="00FE5D52" w:rsidP="00FE5D52">
            <w:pPr>
              <w:rPr>
                <w:b/>
                <w:bCs/>
                <w:sz w:val="28"/>
                <w:szCs w:val="28"/>
                <w:lang w:val="uk-UA"/>
              </w:rPr>
            </w:pPr>
          </w:p>
        </w:tc>
        <w:tc>
          <w:tcPr>
            <w:tcW w:w="4819" w:type="dxa"/>
            <w:vMerge/>
          </w:tcPr>
          <w:p w:rsidR="00FE5D52" w:rsidRPr="00FE5D52" w:rsidRDefault="00FE5D52" w:rsidP="00FE5D52">
            <w:pPr>
              <w:numPr>
                <w:ilvl w:val="0"/>
                <w:numId w:val="3"/>
              </w:numPr>
              <w:rPr>
                <w:bCs/>
                <w:sz w:val="28"/>
                <w:szCs w:val="28"/>
                <w:lang w:val="uk-UA"/>
              </w:rPr>
            </w:pPr>
          </w:p>
        </w:tc>
        <w:tc>
          <w:tcPr>
            <w:tcW w:w="993" w:type="dxa"/>
            <w:vMerge/>
          </w:tcPr>
          <w:p w:rsidR="00FE5D52" w:rsidRPr="00FE5D52" w:rsidRDefault="00FE5D52" w:rsidP="00FE5D52">
            <w:pPr>
              <w:jc w:val="center"/>
              <w:rPr>
                <w:sz w:val="28"/>
                <w:szCs w:val="28"/>
                <w:lang w:val="uk-UA"/>
              </w:rPr>
            </w:pPr>
          </w:p>
        </w:tc>
        <w:tc>
          <w:tcPr>
            <w:tcW w:w="3686" w:type="dxa"/>
          </w:tcPr>
          <w:p w:rsidR="00FE5D52" w:rsidRPr="00FE5D52" w:rsidRDefault="00FE5D52" w:rsidP="00FE5D52">
            <w:pPr>
              <w:rPr>
                <w:sz w:val="28"/>
                <w:szCs w:val="28"/>
              </w:rPr>
            </w:pPr>
            <w:r w:rsidRPr="00FE5D52">
              <w:rPr>
                <w:sz w:val="28"/>
                <w:szCs w:val="28"/>
              </w:rPr>
              <w:t>Борозенська ТГ</w:t>
            </w:r>
          </w:p>
        </w:tc>
        <w:tc>
          <w:tcPr>
            <w:tcW w:w="1701" w:type="dxa"/>
          </w:tcPr>
          <w:p w:rsidR="00FE5D52" w:rsidRPr="00FE5D52" w:rsidRDefault="00FE5D52" w:rsidP="00FE5D52">
            <w:pPr>
              <w:jc w:val="center"/>
              <w:rPr>
                <w:sz w:val="28"/>
                <w:szCs w:val="28"/>
                <w:lang w:val="uk-UA"/>
              </w:rPr>
            </w:pPr>
            <w:r w:rsidRPr="00FE5D52">
              <w:rPr>
                <w:sz w:val="28"/>
                <w:szCs w:val="28"/>
                <w:lang w:val="uk-UA"/>
              </w:rPr>
              <w:t>1,3</w:t>
            </w:r>
          </w:p>
        </w:tc>
      </w:tr>
      <w:tr w:rsidR="00FE5D52" w:rsidRPr="00FE5D52" w:rsidTr="00C761EA">
        <w:trPr>
          <w:trHeight w:val="395"/>
        </w:trPr>
        <w:tc>
          <w:tcPr>
            <w:tcW w:w="567" w:type="dxa"/>
            <w:vMerge/>
          </w:tcPr>
          <w:p w:rsidR="00FE5D52" w:rsidRPr="00FE5D52" w:rsidRDefault="00FE5D52" w:rsidP="00FE5D52">
            <w:pPr>
              <w:rPr>
                <w:b/>
                <w:sz w:val="28"/>
                <w:szCs w:val="28"/>
                <w:lang w:val="uk-UA"/>
              </w:rPr>
            </w:pPr>
          </w:p>
        </w:tc>
        <w:tc>
          <w:tcPr>
            <w:tcW w:w="3827" w:type="dxa"/>
            <w:vMerge/>
          </w:tcPr>
          <w:p w:rsidR="00FE5D52" w:rsidRPr="00FE5D52" w:rsidRDefault="00FE5D52" w:rsidP="00FE5D52">
            <w:pPr>
              <w:rPr>
                <w:b/>
                <w:bCs/>
                <w:sz w:val="28"/>
                <w:szCs w:val="28"/>
                <w:lang w:val="uk-UA"/>
              </w:rPr>
            </w:pPr>
          </w:p>
        </w:tc>
        <w:tc>
          <w:tcPr>
            <w:tcW w:w="4819" w:type="dxa"/>
            <w:vMerge/>
          </w:tcPr>
          <w:p w:rsidR="00FE5D52" w:rsidRPr="00FE5D52" w:rsidRDefault="00FE5D52" w:rsidP="00FE5D52">
            <w:pPr>
              <w:numPr>
                <w:ilvl w:val="0"/>
                <w:numId w:val="3"/>
              </w:numPr>
              <w:rPr>
                <w:bCs/>
                <w:sz w:val="28"/>
                <w:szCs w:val="28"/>
                <w:lang w:val="uk-UA"/>
              </w:rPr>
            </w:pPr>
          </w:p>
        </w:tc>
        <w:tc>
          <w:tcPr>
            <w:tcW w:w="993" w:type="dxa"/>
            <w:vMerge/>
          </w:tcPr>
          <w:p w:rsidR="00FE5D52" w:rsidRPr="00FE5D52" w:rsidRDefault="00FE5D52" w:rsidP="00FE5D52">
            <w:pPr>
              <w:jc w:val="center"/>
              <w:rPr>
                <w:sz w:val="28"/>
                <w:szCs w:val="28"/>
                <w:lang w:val="uk-UA"/>
              </w:rPr>
            </w:pPr>
          </w:p>
        </w:tc>
        <w:tc>
          <w:tcPr>
            <w:tcW w:w="3686" w:type="dxa"/>
          </w:tcPr>
          <w:p w:rsidR="00FE5D52" w:rsidRPr="00FE5D52" w:rsidRDefault="00FE5D52" w:rsidP="00FE5D52">
            <w:pPr>
              <w:rPr>
                <w:sz w:val="28"/>
                <w:szCs w:val="28"/>
                <w:lang w:val="uk-UA"/>
              </w:rPr>
            </w:pPr>
            <w:r w:rsidRPr="00FE5D52">
              <w:rPr>
                <w:sz w:val="28"/>
                <w:szCs w:val="28"/>
              </w:rPr>
              <w:t>Калинівська ТГ</w:t>
            </w:r>
          </w:p>
        </w:tc>
        <w:tc>
          <w:tcPr>
            <w:tcW w:w="1701" w:type="dxa"/>
          </w:tcPr>
          <w:p w:rsidR="00FE5D52" w:rsidRPr="00FE5D52" w:rsidRDefault="00FE5D52" w:rsidP="00FE5D52">
            <w:pPr>
              <w:jc w:val="center"/>
              <w:rPr>
                <w:sz w:val="28"/>
                <w:szCs w:val="28"/>
                <w:lang w:val="uk-UA"/>
              </w:rPr>
            </w:pPr>
          </w:p>
        </w:tc>
      </w:tr>
      <w:tr w:rsidR="00FE5D52" w:rsidRPr="00FE5D52" w:rsidTr="00C761EA">
        <w:trPr>
          <w:trHeight w:val="395"/>
        </w:trPr>
        <w:tc>
          <w:tcPr>
            <w:tcW w:w="567" w:type="dxa"/>
            <w:vMerge w:val="restart"/>
          </w:tcPr>
          <w:p w:rsidR="00FE5D52" w:rsidRPr="00FE5D52" w:rsidRDefault="00FE5D52" w:rsidP="00FE5D52">
            <w:pPr>
              <w:rPr>
                <w:b/>
                <w:sz w:val="28"/>
                <w:szCs w:val="28"/>
                <w:lang w:val="uk-UA"/>
              </w:rPr>
            </w:pPr>
          </w:p>
        </w:tc>
        <w:tc>
          <w:tcPr>
            <w:tcW w:w="3827" w:type="dxa"/>
            <w:vMerge w:val="restart"/>
          </w:tcPr>
          <w:p w:rsidR="00FE5D52" w:rsidRPr="00FE5D52" w:rsidRDefault="00FE5D52" w:rsidP="00FE5D52">
            <w:pPr>
              <w:rPr>
                <w:b/>
                <w:bCs/>
                <w:sz w:val="28"/>
                <w:szCs w:val="28"/>
                <w:lang w:val="uk-UA"/>
              </w:rPr>
            </w:pPr>
            <w:r w:rsidRPr="00FE5D52">
              <w:rPr>
                <w:b/>
                <w:bCs/>
                <w:sz w:val="28"/>
                <w:szCs w:val="28"/>
                <w:lang w:val="uk-UA"/>
              </w:rPr>
              <w:t>РАЗОМ</w:t>
            </w:r>
          </w:p>
        </w:tc>
        <w:tc>
          <w:tcPr>
            <w:tcW w:w="4819" w:type="dxa"/>
            <w:vMerge w:val="restart"/>
          </w:tcPr>
          <w:p w:rsidR="00FE5D52" w:rsidRPr="00FE5D52" w:rsidRDefault="00FE5D52" w:rsidP="00FE5D52">
            <w:pPr>
              <w:ind w:left="360"/>
              <w:rPr>
                <w:bCs/>
                <w:sz w:val="28"/>
                <w:szCs w:val="28"/>
                <w:lang w:val="uk-UA"/>
              </w:rPr>
            </w:pPr>
          </w:p>
        </w:tc>
        <w:tc>
          <w:tcPr>
            <w:tcW w:w="993" w:type="dxa"/>
            <w:vMerge w:val="restart"/>
          </w:tcPr>
          <w:p w:rsidR="00FE5D52" w:rsidRPr="00FE5D52" w:rsidRDefault="00FE5D52" w:rsidP="00FE5D52">
            <w:pPr>
              <w:jc w:val="center"/>
              <w:rPr>
                <w:sz w:val="28"/>
                <w:szCs w:val="28"/>
                <w:lang w:val="uk-UA"/>
              </w:rPr>
            </w:pPr>
          </w:p>
          <w:p w:rsidR="00FE5D52" w:rsidRPr="00FE5D52" w:rsidRDefault="00FE5D52" w:rsidP="00FE5D52">
            <w:pPr>
              <w:jc w:val="center"/>
              <w:rPr>
                <w:sz w:val="28"/>
                <w:szCs w:val="28"/>
                <w:lang w:val="uk-UA"/>
              </w:rPr>
            </w:pPr>
          </w:p>
          <w:p w:rsidR="00FE5D52" w:rsidRPr="00FE5D52" w:rsidRDefault="00FE5D52" w:rsidP="00FE5D52">
            <w:pPr>
              <w:jc w:val="center"/>
              <w:rPr>
                <w:sz w:val="28"/>
                <w:szCs w:val="28"/>
                <w:lang w:val="uk-UA"/>
              </w:rPr>
            </w:pPr>
            <w:r w:rsidRPr="00FE5D52">
              <w:rPr>
                <w:sz w:val="28"/>
                <w:szCs w:val="28"/>
                <w:lang w:val="uk-UA"/>
              </w:rPr>
              <w:t>2022</w:t>
            </w:r>
          </w:p>
        </w:tc>
        <w:tc>
          <w:tcPr>
            <w:tcW w:w="3686" w:type="dxa"/>
          </w:tcPr>
          <w:p w:rsidR="00FE5D52" w:rsidRPr="00FE5D52" w:rsidRDefault="00FE5D52" w:rsidP="00FE5D52">
            <w:pPr>
              <w:rPr>
                <w:sz w:val="28"/>
                <w:szCs w:val="28"/>
              </w:rPr>
            </w:pPr>
            <w:r w:rsidRPr="00FE5D52">
              <w:rPr>
                <w:sz w:val="28"/>
                <w:szCs w:val="28"/>
              </w:rPr>
              <w:t>Кошти територіальних громад</w:t>
            </w:r>
          </w:p>
        </w:tc>
        <w:tc>
          <w:tcPr>
            <w:tcW w:w="1701" w:type="dxa"/>
          </w:tcPr>
          <w:p w:rsidR="00FE5D52" w:rsidRPr="00FE5D52" w:rsidRDefault="00FE5D52" w:rsidP="00FE5D52">
            <w:pPr>
              <w:jc w:val="center"/>
              <w:rPr>
                <w:sz w:val="28"/>
                <w:szCs w:val="28"/>
                <w:lang w:val="uk-UA"/>
              </w:rPr>
            </w:pPr>
            <w:r w:rsidRPr="00FE5D52">
              <w:rPr>
                <w:sz w:val="28"/>
                <w:szCs w:val="28"/>
                <w:lang w:val="uk-UA"/>
              </w:rPr>
              <w:t>1978,8</w:t>
            </w:r>
          </w:p>
        </w:tc>
      </w:tr>
      <w:tr w:rsidR="00FE5D52" w:rsidRPr="00FE5D52" w:rsidTr="00C761EA">
        <w:trPr>
          <w:trHeight w:val="395"/>
        </w:trPr>
        <w:tc>
          <w:tcPr>
            <w:tcW w:w="567" w:type="dxa"/>
            <w:vMerge/>
          </w:tcPr>
          <w:p w:rsidR="00FE5D52" w:rsidRPr="00FE5D52" w:rsidRDefault="00FE5D52" w:rsidP="00FE5D52">
            <w:pPr>
              <w:rPr>
                <w:b/>
                <w:sz w:val="28"/>
                <w:szCs w:val="28"/>
                <w:lang w:val="uk-UA"/>
              </w:rPr>
            </w:pPr>
          </w:p>
        </w:tc>
        <w:tc>
          <w:tcPr>
            <w:tcW w:w="3827" w:type="dxa"/>
            <w:vMerge/>
          </w:tcPr>
          <w:p w:rsidR="00FE5D52" w:rsidRPr="00FE5D52" w:rsidRDefault="00FE5D52" w:rsidP="00FE5D52">
            <w:pPr>
              <w:rPr>
                <w:b/>
                <w:bCs/>
                <w:sz w:val="28"/>
                <w:szCs w:val="28"/>
                <w:lang w:val="uk-UA"/>
              </w:rPr>
            </w:pPr>
          </w:p>
        </w:tc>
        <w:tc>
          <w:tcPr>
            <w:tcW w:w="4819" w:type="dxa"/>
            <w:vMerge/>
          </w:tcPr>
          <w:p w:rsidR="00FE5D52" w:rsidRPr="00FE5D52" w:rsidRDefault="00FE5D52" w:rsidP="00FE5D52">
            <w:pPr>
              <w:numPr>
                <w:ilvl w:val="0"/>
                <w:numId w:val="3"/>
              </w:numPr>
              <w:spacing w:line="276" w:lineRule="auto"/>
              <w:rPr>
                <w:bCs/>
                <w:sz w:val="28"/>
                <w:szCs w:val="28"/>
                <w:lang w:val="uk-UA"/>
              </w:rPr>
            </w:pPr>
          </w:p>
        </w:tc>
        <w:tc>
          <w:tcPr>
            <w:tcW w:w="993" w:type="dxa"/>
            <w:vMerge/>
          </w:tcPr>
          <w:p w:rsidR="00FE5D52" w:rsidRPr="00FE5D52" w:rsidRDefault="00FE5D52" w:rsidP="00FE5D52">
            <w:pPr>
              <w:jc w:val="center"/>
              <w:rPr>
                <w:sz w:val="28"/>
                <w:szCs w:val="28"/>
                <w:lang w:val="uk-UA"/>
              </w:rPr>
            </w:pPr>
          </w:p>
        </w:tc>
        <w:tc>
          <w:tcPr>
            <w:tcW w:w="3686" w:type="dxa"/>
          </w:tcPr>
          <w:p w:rsidR="00FE5D52" w:rsidRPr="00FE5D52" w:rsidRDefault="00FE5D52" w:rsidP="00FE5D52">
            <w:pPr>
              <w:rPr>
                <w:sz w:val="28"/>
                <w:szCs w:val="28"/>
              </w:rPr>
            </w:pPr>
            <w:r w:rsidRPr="00FE5D52">
              <w:rPr>
                <w:sz w:val="28"/>
                <w:szCs w:val="28"/>
              </w:rPr>
              <w:t>Великоолександрівська ТГ</w:t>
            </w:r>
          </w:p>
        </w:tc>
        <w:tc>
          <w:tcPr>
            <w:tcW w:w="1701" w:type="dxa"/>
          </w:tcPr>
          <w:p w:rsidR="00FE5D52" w:rsidRPr="00FE5D52" w:rsidRDefault="00FE5D52" w:rsidP="00FE5D52">
            <w:pPr>
              <w:jc w:val="center"/>
              <w:rPr>
                <w:color w:val="000000"/>
                <w:sz w:val="28"/>
                <w:szCs w:val="28"/>
                <w:lang w:val="uk-UA"/>
              </w:rPr>
            </w:pPr>
            <w:r w:rsidRPr="00FE5D52">
              <w:rPr>
                <w:color w:val="000000"/>
                <w:sz w:val="28"/>
                <w:szCs w:val="28"/>
                <w:lang w:val="uk-UA"/>
              </w:rPr>
              <w:t>558,4</w:t>
            </w:r>
          </w:p>
        </w:tc>
      </w:tr>
      <w:tr w:rsidR="00FE5D52" w:rsidRPr="00FE5D52" w:rsidTr="00C761EA">
        <w:trPr>
          <w:trHeight w:val="395"/>
        </w:trPr>
        <w:tc>
          <w:tcPr>
            <w:tcW w:w="567" w:type="dxa"/>
            <w:vMerge/>
          </w:tcPr>
          <w:p w:rsidR="00FE5D52" w:rsidRPr="00FE5D52" w:rsidRDefault="00FE5D52" w:rsidP="00FE5D52">
            <w:pPr>
              <w:rPr>
                <w:b/>
                <w:sz w:val="28"/>
                <w:szCs w:val="28"/>
                <w:lang w:val="uk-UA"/>
              </w:rPr>
            </w:pPr>
          </w:p>
        </w:tc>
        <w:tc>
          <w:tcPr>
            <w:tcW w:w="3827" w:type="dxa"/>
            <w:vMerge/>
          </w:tcPr>
          <w:p w:rsidR="00FE5D52" w:rsidRPr="00FE5D52" w:rsidRDefault="00FE5D52" w:rsidP="00FE5D52">
            <w:pPr>
              <w:rPr>
                <w:b/>
                <w:bCs/>
                <w:sz w:val="28"/>
                <w:szCs w:val="28"/>
                <w:lang w:val="uk-UA"/>
              </w:rPr>
            </w:pPr>
          </w:p>
        </w:tc>
        <w:tc>
          <w:tcPr>
            <w:tcW w:w="4819" w:type="dxa"/>
            <w:vMerge/>
          </w:tcPr>
          <w:p w:rsidR="00FE5D52" w:rsidRPr="00FE5D52" w:rsidRDefault="00FE5D52" w:rsidP="00FE5D52">
            <w:pPr>
              <w:numPr>
                <w:ilvl w:val="0"/>
                <w:numId w:val="3"/>
              </w:numPr>
              <w:spacing w:line="276" w:lineRule="auto"/>
              <w:rPr>
                <w:bCs/>
                <w:sz w:val="28"/>
                <w:szCs w:val="28"/>
                <w:lang w:val="uk-UA"/>
              </w:rPr>
            </w:pPr>
          </w:p>
        </w:tc>
        <w:tc>
          <w:tcPr>
            <w:tcW w:w="993" w:type="dxa"/>
            <w:vMerge/>
          </w:tcPr>
          <w:p w:rsidR="00FE5D52" w:rsidRPr="00FE5D52" w:rsidRDefault="00FE5D52" w:rsidP="00FE5D52">
            <w:pPr>
              <w:jc w:val="center"/>
              <w:rPr>
                <w:sz w:val="28"/>
                <w:szCs w:val="28"/>
                <w:lang w:val="uk-UA"/>
              </w:rPr>
            </w:pPr>
          </w:p>
        </w:tc>
        <w:tc>
          <w:tcPr>
            <w:tcW w:w="3686" w:type="dxa"/>
          </w:tcPr>
          <w:p w:rsidR="00FE5D52" w:rsidRPr="00FE5D52" w:rsidRDefault="00FE5D52" w:rsidP="00FE5D52">
            <w:pPr>
              <w:rPr>
                <w:sz w:val="28"/>
                <w:szCs w:val="28"/>
              </w:rPr>
            </w:pPr>
            <w:r w:rsidRPr="00FE5D52">
              <w:rPr>
                <w:sz w:val="28"/>
                <w:szCs w:val="28"/>
              </w:rPr>
              <w:t>Борозенська ТГ</w:t>
            </w:r>
          </w:p>
        </w:tc>
        <w:tc>
          <w:tcPr>
            <w:tcW w:w="1701" w:type="dxa"/>
          </w:tcPr>
          <w:p w:rsidR="00FE5D52" w:rsidRPr="00FE5D52" w:rsidRDefault="00FE5D52" w:rsidP="00FE5D52">
            <w:pPr>
              <w:jc w:val="center"/>
              <w:rPr>
                <w:color w:val="000000"/>
                <w:sz w:val="28"/>
                <w:szCs w:val="28"/>
              </w:rPr>
            </w:pPr>
            <w:r w:rsidRPr="00FE5D52">
              <w:rPr>
                <w:color w:val="000000"/>
                <w:sz w:val="28"/>
                <w:szCs w:val="28"/>
                <w:lang w:val="uk-UA"/>
              </w:rPr>
              <w:t>802,4</w:t>
            </w:r>
          </w:p>
        </w:tc>
      </w:tr>
      <w:tr w:rsidR="00FE5D52" w:rsidRPr="00FE5D52" w:rsidTr="00C761EA">
        <w:trPr>
          <w:trHeight w:val="395"/>
        </w:trPr>
        <w:tc>
          <w:tcPr>
            <w:tcW w:w="567" w:type="dxa"/>
            <w:vMerge/>
          </w:tcPr>
          <w:p w:rsidR="00FE5D52" w:rsidRPr="00FE5D52" w:rsidRDefault="00FE5D52" w:rsidP="00FE5D52">
            <w:pPr>
              <w:rPr>
                <w:b/>
                <w:sz w:val="28"/>
                <w:szCs w:val="28"/>
                <w:lang w:val="uk-UA"/>
              </w:rPr>
            </w:pPr>
          </w:p>
        </w:tc>
        <w:tc>
          <w:tcPr>
            <w:tcW w:w="3827" w:type="dxa"/>
            <w:vMerge/>
          </w:tcPr>
          <w:p w:rsidR="00FE5D52" w:rsidRPr="00FE5D52" w:rsidRDefault="00FE5D52" w:rsidP="00FE5D52">
            <w:pPr>
              <w:rPr>
                <w:b/>
                <w:bCs/>
                <w:sz w:val="28"/>
                <w:szCs w:val="28"/>
                <w:lang w:val="uk-UA"/>
              </w:rPr>
            </w:pPr>
          </w:p>
        </w:tc>
        <w:tc>
          <w:tcPr>
            <w:tcW w:w="4819" w:type="dxa"/>
            <w:vMerge/>
          </w:tcPr>
          <w:p w:rsidR="00FE5D52" w:rsidRPr="00FE5D52" w:rsidRDefault="00FE5D52" w:rsidP="00FE5D52">
            <w:pPr>
              <w:numPr>
                <w:ilvl w:val="0"/>
                <w:numId w:val="3"/>
              </w:numPr>
              <w:spacing w:line="276" w:lineRule="auto"/>
              <w:rPr>
                <w:bCs/>
                <w:sz w:val="28"/>
                <w:szCs w:val="28"/>
                <w:lang w:val="uk-UA"/>
              </w:rPr>
            </w:pPr>
          </w:p>
        </w:tc>
        <w:tc>
          <w:tcPr>
            <w:tcW w:w="993" w:type="dxa"/>
            <w:vMerge/>
          </w:tcPr>
          <w:p w:rsidR="00FE5D52" w:rsidRPr="00FE5D52" w:rsidRDefault="00FE5D52" w:rsidP="00FE5D52">
            <w:pPr>
              <w:jc w:val="center"/>
              <w:rPr>
                <w:sz w:val="28"/>
                <w:szCs w:val="28"/>
                <w:lang w:val="uk-UA"/>
              </w:rPr>
            </w:pPr>
          </w:p>
        </w:tc>
        <w:tc>
          <w:tcPr>
            <w:tcW w:w="3686" w:type="dxa"/>
          </w:tcPr>
          <w:p w:rsidR="00FE5D52" w:rsidRPr="00FE5D52" w:rsidRDefault="00FE5D52" w:rsidP="00FE5D52">
            <w:pPr>
              <w:rPr>
                <w:sz w:val="28"/>
                <w:szCs w:val="28"/>
              </w:rPr>
            </w:pPr>
            <w:r w:rsidRPr="00FE5D52">
              <w:rPr>
                <w:sz w:val="28"/>
                <w:szCs w:val="28"/>
              </w:rPr>
              <w:t>Калинівська ТГ</w:t>
            </w:r>
          </w:p>
        </w:tc>
        <w:tc>
          <w:tcPr>
            <w:tcW w:w="1701" w:type="dxa"/>
          </w:tcPr>
          <w:p w:rsidR="00FE5D52" w:rsidRPr="00FE5D52" w:rsidRDefault="00FE5D52" w:rsidP="00FE5D52">
            <w:pPr>
              <w:jc w:val="center"/>
              <w:rPr>
                <w:color w:val="000000"/>
                <w:sz w:val="28"/>
                <w:szCs w:val="28"/>
              </w:rPr>
            </w:pPr>
            <w:r w:rsidRPr="00FE5D52">
              <w:rPr>
                <w:color w:val="000000"/>
                <w:sz w:val="28"/>
                <w:szCs w:val="28"/>
                <w:lang w:val="uk-UA"/>
              </w:rPr>
              <w:t>618,0</w:t>
            </w:r>
          </w:p>
        </w:tc>
      </w:tr>
    </w:tbl>
    <w:p w:rsidR="00FE5D52" w:rsidRPr="00FE5D52" w:rsidRDefault="00FE5D52" w:rsidP="00FE5D52">
      <w:pPr>
        <w:rPr>
          <w:b/>
          <w:sz w:val="28"/>
          <w:szCs w:val="28"/>
        </w:rPr>
      </w:pPr>
    </w:p>
    <w:p w:rsidR="00FE5D52" w:rsidRPr="00FE5D52" w:rsidRDefault="00FE5D52" w:rsidP="00FE5D52">
      <w:pPr>
        <w:rPr>
          <w:sz w:val="28"/>
          <w:szCs w:val="28"/>
        </w:rPr>
      </w:pPr>
      <w:r w:rsidRPr="00FE5D52">
        <w:rPr>
          <w:sz w:val="28"/>
          <w:szCs w:val="28"/>
        </w:rPr>
        <w:t xml:space="preserve"> Секретар селищної ради </w:t>
      </w:r>
      <w:r w:rsidRPr="00FE5D52">
        <w:rPr>
          <w:sz w:val="28"/>
          <w:szCs w:val="28"/>
        </w:rPr>
        <w:tab/>
      </w:r>
      <w:r w:rsidRPr="00FE5D52">
        <w:rPr>
          <w:sz w:val="28"/>
          <w:szCs w:val="28"/>
        </w:rPr>
        <w:tab/>
      </w:r>
      <w:r w:rsidRPr="00FE5D52">
        <w:rPr>
          <w:sz w:val="28"/>
          <w:szCs w:val="28"/>
        </w:rPr>
        <w:tab/>
      </w:r>
      <w:r w:rsidRPr="00FE5D52">
        <w:rPr>
          <w:sz w:val="28"/>
          <w:szCs w:val="28"/>
        </w:rPr>
        <w:tab/>
      </w:r>
      <w:r w:rsidRPr="00FE5D52">
        <w:rPr>
          <w:sz w:val="28"/>
          <w:szCs w:val="28"/>
        </w:rPr>
        <w:tab/>
      </w:r>
      <w:r w:rsidRPr="00FE5D52">
        <w:rPr>
          <w:sz w:val="28"/>
          <w:szCs w:val="28"/>
        </w:rPr>
        <w:tab/>
        <w:t>Л.А. Єрмоченко</w:t>
      </w:r>
    </w:p>
    <w:p w:rsidR="00755D16" w:rsidRPr="00FE5D52" w:rsidRDefault="00755D16" w:rsidP="00FE5D52"/>
    <w:sectPr w:rsidR="00755D16" w:rsidRPr="00FE5D52" w:rsidSect="00E13291">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Arno Pro">
    <w:altName w:val="Times New Roman"/>
    <w:panose1 w:val="00000000000000000000"/>
    <w:charset w:val="00"/>
    <w:family w:val="roman"/>
    <w:notTrueType/>
    <w:pitch w:val="variable"/>
    <w:sig w:usb0="6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pStyle w:val="3"/>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06E0DFB"/>
    <w:multiLevelType w:val="hybridMultilevel"/>
    <w:tmpl w:val="34E8085E"/>
    <w:lvl w:ilvl="0" w:tplc="D6D2E21E">
      <w:numFmt w:val="bullet"/>
      <w:lvlText w:val="-"/>
      <w:lvlJc w:val="left"/>
      <w:pPr>
        <w:ind w:left="765" w:hanging="360"/>
      </w:pPr>
      <w:rPr>
        <w:rFonts w:ascii="Times New Roman" w:eastAsia="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 w15:restartNumberingAfterBreak="0">
    <w:nsid w:val="72DD58F0"/>
    <w:multiLevelType w:val="hybridMultilevel"/>
    <w:tmpl w:val="95F20B9A"/>
    <w:lvl w:ilvl="0" w:tplc="E1FE9088">
      <w:start w:val="3"/>
      <w:numFmt w:val="bullet"/>
      <w:pStyle w:val="1"/>
      <w:lvlText w:val="-"/>
      <w:lvlJc w:val="left"/>
      <w:pPr>
        <w:tabs>
          <w:tab w:val="num" w:pos="880"/>
        </w:tabs>
        <w:ind w:left="-141" w:firstLine="709"/>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15:restartNumberingAfterBreak="0">
    <w:nsid w:val="7AD64988"/>
    <w:multiLevelType w:val="hybridMultilevel"/>
    <w:tmpl w:val="A27AA2B0"/>
    <w:lvl w:ilvl="0" w:tplc="E98C1CD0">
      <w:start w:val="5"/>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num w:numId="1">
    <w:abstractNumId w:val="0"/>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E00"/>
    <w:rsid w:val="0024754B"/>
    <w:rsid w:val="002D5655"/>
    <w:rsid w:val="003C02C6"/>
    <w:rsid w:val="0046075F"/>
    <w:rsid w:val="005C0E00"/>
    <w:rsid w:val="00631305"/>
    <w:rsid w:val="007347EC"/>
    <w:rsid w:val="00755D16"/>
    <w:rsid w:val="009649A1"/>
    <w:rsid w:val="00A33402"/>
    <w:rsid w:val="00B000C1"/>
    <w:rsid w:val="00B94CB3"/>
    <w:rsid w:val="00E13291"/>
    <w:rsid w:val="00FE5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8FF16"/>
  <w15:chartTrackingRefBased/>
  <w15:docId w15:val="{F6B446FB-3691-4499-BF6A-18DAB5CC7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655"/>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5C0E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qFormat/>
    <w:rsid w:val="005C0E00"/>
    <w:pPr>
      <w:keepNext/>
      <w:outlineLvl w:val="1"/>
    </w:pPr>
    <w:rPr>
      <w:rFonts w:ascii="Arial" w:eastAsia="Calibri" w:hAnsi="Arial"/>
      <w:b/>
      <w:i/>
      <w:sz w:val="48"/>
      <w:lang w:val="uk-UA"/>
    </w:rPr>
  </w:style>
  <w:style w:type="paragraph" w:styleId="3">
    <w:name w:val="heading 3"/>
    <w:basedOn w:val="a"/>
    <w:next w:val="a"/>
    <w:link w:val="30"/>
    <w:qFormat/>
    <w:rsid w:val="005C0E00"/>
    <w:pPr>
      <w:keepNext/>
      <w:numPr>
        <w:ilvl w:val="2"/>
        <w:numId w:val="1"/>
      </w:numPr>
      <w:suppressAutoHyphens/>
      <w:jc w:val="center"/>
      <w:outlineLvl w:val="2"/>
    </w:pPr>
    <w:rPr>
      <w:b/>
      <w:bCs/>
      <w:iCs/>
      <w:sz w:val="28"/>
      <w:szCs w:val="20"/>
      <w:lang w:val="uk-UA" w:eastAsia="ar-SA"/>
    </w:rPr>
  </w:style>
  <w:style w:type="paragraph" w:styleId="4">
    <w:name w:val="heading 4"/>
    <w:basedOn w:val="a"/>
    <w:next w:val="a"/>
    <w:link w:val="40"/>
    <w:uiPriority w:val="9"/>
    <w:unhideWhenUsed/>
    <w:qFormat/>
    <w:rsid w:val="005C0E00"/>
    <w:pPr>
      <w:keepNext/>
      <w:keepLines/>
      <w:spacing w:before="40"/>
      <w:outlineLvl w:val="3"/>
    </w:pPr>
    <w:rPr>
      <w:rFonts w:asciiTheme="majorHAnsi" w:eastAsiaTheme="majorEastAsia" w:hAnsiTheme="majorHAnsi" w:cstheme="majorBidi"/>
      <w:i/>
      <w:iCs/>
      <w:color w:val="2E74B5" w:themeColor="accent1" w:themeShade="BF"/>
      <w:sz w:val="28"/>
    </w:rPr>
  </w:style>
  <w:style w:type="paragraph" w:styleId="5">
    <w:name w:val="heading 5"/>
    <w:basedOn w:val="a"/>
    <w:link w:val="50"/>
    <w:uiPriority w:val="9"/>
    <w:qFormat/>
    <w:rsid w:val="005C0E00"/>
    <w:pPr>
      <w:spacing w:before="100" w:beforeAutospacing="1" w:after="100" w:afterAutospacing="1"/>
      <w:outlineLvl w:val="4"/>
    </w:pPr>
    <w:rPr>
      <w:rFonts w:eastAsia="Calibri"/>
      <w:b/>
      <w:bCs/>
      <w:sz w:val="20"/>
      <w:szCs w:val="20"/>
      <w:lang w:val="en-US"/>
    </w:rPr>
  </w:style>
  <w:style w:type="paragraph" w:styleId="6">
    <w:name w:val="heading 6"/>
    <w:basedOn w:val="a"/>
    <w:next w:val="a"/>
    <w:link w:val="60"/>
    <w:uiPriority w:val="9"/>
    <w:semiHidden/>
    <w:unhideWhenUsed/>
    <w:qFormat/>
    <w:rsid w:val="005C0E00"/>
    <w:pPr>
      <w:keepNext/>
      <w:keepLines/>
      <w:spacing w:before="40"/>
      <w:outlineLvl w:val="5"/>
    </w:pPr>
    <w:rPr>
      <w:rFonts w:asciiTheme="majorHAnsi" w:eastAsiaTheme="majorEastAsia" w:hAnsiTheme="majorHAnsi" w:cstheme="majorBidi"/>
      <w:color w:val="1F4D78" w:themeColor="accent1" w:themeShade="7F"/>
      <w:sz w:val="28"/>
    </w:rPr>
  </w:style>
  <w:style w:type="paragraph" w:styleId="7">
    <w:name w:val="heading 7"/>
    <w:basedOn w:val="a"/>
    <w:next w:val="a"/>
    <w:link w:val="70"/>
    <w:uiPriority w:val="9"/>
    <w:semiHidden/>
    <w:unhideWhenUsed/>
    <w:qFormat/>
    <w:rsid w:val="005C0E00"/>
    <w:pPr>
      <w:keepNext/>
      <w:keepLines/>
      <w:suppressAutoHyphens/>
      <w:spacing w:before="40"/>
      <w:outlineLvl w:val="6"/>
    </w:pPr>
    <w:rPr>
      <w:rFonts w:asciiTheme="majorHAnsi" w:eastAsiaTheme="majorEastAsia" w:hAnsiTheme="majorHAnsi" w:cstheme="majorBidi"/>
      <w:iCs/>
      <w:color w:val="1F4D78" w:themeColor="accent1" w:themeShade="7F"/>
      <w:sz w:val="36"/>
      <w:szCs w:val="20"/>
      <w:lang w:eastAsia="ar-SA"/>
    </w:rPr>
  </w:style>
  <w:style w:type="paragraph" w:styleId="8">
    <w:name w:val="heading 8"/>
    <w:basedOn w:val="a"/>
    <w:next w:val="a"/>
    <w:link w:val="80"/>
    <w:uiPriority w:val="9"/>
    <w:semiHidden/>
    <w:unhideWhenUsed/>
    <w:qFormat/>
    <w:rsid w:val="005C0E0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5C0E00"/>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5C0E00"/>
    <w:rPr>
      <w:rFonts w:ascii="Arial" w:eastAsia="Calibri" w:hAnsi="Arial" w:cs="Times New Roman"/>
      <w:b/>
      <w:i/>
      <w:sz w:val="48"/>
      <w:szCs w:val="24"/>
      <w:lang w:val="uk-UA" w:eastAsia="ru-RU"/>
    </w:rPr>
  </w:style>
  <w:style w:type="character" w:customStyle="1" w:styleId="30">
    <w:name w:val="Заголовок 3 Знак"/>
    <w:basedOn w:val="a0"/>
    <w:link w:val="3"/>
    <w:rsid w:val="005C0E00"/>
    <w:rPr>
      <w:rFonts w:ascii="Times New Roman" w:eastAsia="Times New Roman" w:hAnsi="Times New Roman" w:cs="Times New Roman"/>
      <w:b/>
      <w:bCs/>
      <w:iCs/>
      <w:sz w:val="28"/>
      <w:szCs w:val="20"/>
      <w:lang w:val="uk-UA" w:eastAsia="ar-SA"/>
    </w:rPr>
  </w:style>
  <w:style w:type="character" w:customStyle="1" w:styleId="40">
    <w:name w:val="Заголовок 4 Знак"/>
    <w:basedOn w:val="a0"/>
    <w:link w:val="4"/>
    <w:uiPriority w:val="9"/>
    <w:rsid w:val="005C0E00"/>
    <w:rPr>
      <w:rFonts w:asciiTheme="majorHAnsi" w:eastAsiaTheme="majorEastAsia" w:hAnsiTheme="majorHAnsi" w:cstheme="majorBidi"/>
      <w:i/>
      <w:iCs/>
      <w:color w:val="2E74B5" w:themeColor="accent1" w:themeShade="BF"/>
      <w:sz w:val="28"/>
    </w:rPr>
  </w:style>
  <w:style w:type="character" w:customStyle="1" w:styleId="50">
    <w:name w:val="Заголовок 5 Знак"/>
    <w:basedOn w:val="a0"/>
    <w:link w:val="5"/>
    <w:uiPriority w:val="9"/>
    <w:rsid w:val="005C0E00"/>
    <w:rPr>
      <w:rFonts w:ascii="Times New Roman" w:eastAsia="Calibri" w:hAnsi="Times New Roman" w:cs="Times New Roman"/>
      <w:b/>
      <w:bCs/>
      <w:sz w:val="20"/>
      <w:szCs w:val="20"/>
      <w:lang w:val="en-US" w:eastAsia="ru-RU"/>
    </w:rPr>
  </w:style>
  <w:style w:type="character" w:customStyle="1" w:styleId="60">
    <w:name w:val="Заголовок 6 Знак"/>
    <w:basedOn w:val="a0"/>
    <w:link w:val="6"/>
    <w:uiPriority w:val="9"/>
    <w:semiHidden/>
    <w:rsid w:val="005C0E00"/>
    <w:rPr>
      <w:rFonts w:asciiTheme="majorHAnsi" w:eastAsiaTheme="majorEastAsia" w:hAnsiTheme="majorHAnsi" w:cstheme="majorBidi"/>
      <w:color w:val="1F4D78" w:themeColor="accent1" w:themeShade="7F"/>
      <w:sz w:val="28"/>
    </w:rPr>
  </w:style>
  <w:style w:type="character" w:customStyle="1" w:styleId="70">
    <w:name w:val="Заголовок 7 Знак"/>
    <w:basedOn w:val="a0"/>
    <w:link w:val="7"/>
    <w:uiPriority w:val="9"/>
    <w:semiHidden/>
    <w:rsid w:val="005C0E00"/>
    <w:rPr>
      <w:rFonts w:asciiTheme="majorHAnsi" w:eastAsiaTheme="majorEastAsia" w:hAnsiTheme="majorHAnsi" w:cstheme="majorBidi"/>
      <w:iCs/>
      <w:color w:val="1F4D78" w:themeColor="accent1" w:themeShade="7F"/>
      <w:sz w:val="36"/>
      <w:szCs w:val="20"/>
      <w:lang w:eastAsia="ar-SA"/>
    </w:rPr>
  </w:style>
  <w:style w:type="character" w:customStyle="1" w:styleId="80">
    <w:name w:val="Заголовок 8 Знак"/>
    <w:basedOn w:val="a0"/>
    <w:link w:val="8"/>
    <w:uiPriority w:val="9"/>
    <w:semiHidden/>
    <w:rsid w:val="005C0E00"/>
    <w:rPr>
      <w:rFonts w:asciiTheme="majorHAnsi" w:eastAsiaTheme="majorEastAsia" w:hAnsiTheme="majorHAnsi" w:cstheme="majorBidi"/>
      <w:color w:val="272727" w:themeColor="text1" w:themeTint="D8"/>
      <w:sz w:val="21"/>
      <w:szCs w:val="21"/>
      <w:lang w:eastAsia="ru-RU"/>
    </w:rPr>
  </w:style>
  <w:style w:type="numbering" w:customStyle="1" w:styleId="12">
    <w:name w:val="Нет списка1"/>
    <w:next w:val="a2"/>
    <w:uiPriority w:val="99"/>
    <w:semiHidden/>
    <w:unhideWhenUsed/>
    <w:rsid w:val="005C0E00"/>
  </w:style>
  <w:style w:type="numbering" w:customStyle="1" w:styleId="110">
    <w:name w:val="Нет списка11"/>
    <w:next w:val="a2"/>
    <w:uiPriority w:val="99"/>
    <w:semiHidden/>
    <w:unhideWhenUsed/>
    <w:rsid w:val="005C0E00"/>
  </w:style>
  <w:style w:type="paragraph" w:styleId="a3">
    <w:name w:val="List Paragraph"/>
    <w:basedOn w:val="a"/>
    <w:link w:val="a4"/>
    <w:uiPriority w:val="34"/>
    <w:qFormat/>
    <w:rsid w:val="005C0E00"/>
    <w:pPr>
      <w:ind w:left="720"/>
      <w:contextualSpacing/>
    </w:pPr>
    <w:rPr>
      <w:sz w:val="28"/>
    </w:rPr>
  </w:style>
  <w:style w:type="character" w:customStyle="1" w:styleId="a4">
    <w:name w:val="Абзац списка Знак"/>
    <w:link w:val="a3"/>
    <w:uiPriority w:val="34"/>
    <w:locked/>
    <w:rsid w:val="005C0E00"/>
    <w:rPr>
      <w:rFonts w:ascii="Times New Roman" w:hAnsi="Times New Roman"/>
      <w:sz w:val="28"/>
    </w:rPr>
  </w:style>
  <w:style w:type="paragraph" w:customStyle="1" w:styleId="13">
    <w:name w:val="Без интервала1"/>
    <w:rsid w:val="005C0E00"/>
    <w:pPr>
      <w:spacing w:after="0" w:line="240" w:lineRule="auto"/>
    </w:pPr>
    <w:rPr>
      <w:rFonts w:ascii="Calibri" w:eastAsia="Times New Roman" w:hAnsi="Calibri" w:cs="Times New Roman"/>
      <w:lang w:val="uk-UA"/>
    </w:rPr>
  </w:style>
  <w:style w:type="paragraph" w:styleId="a5">
    <w:name w:val="Balloon Text"/>
    <w:basedOn w:val="a"/>
    <w:link w:val="a6"/>
    <w:uiPriority w:val="99"/>
    <w:semiHidden/>
    <w:unhideWhenUsed/>
    <w:rsid w:val="005C0E00"/>
    <w:rPr>
      <w:rFonts w:ascii="Segoe UI" w:hAnsi="Segoe UI" w:cs="Segoe UI"/>
      <w:sz w:val="18"/>
      <w:szCs w:val="18"/>
    </w:rPr>
  </w:style>
  <w:style w:type="character" w:customStyle="1" w:styleId="a6">
    <w:name w:val="Текст выноски Знак"/>
    <w:basedOn w:val="a0"/>
    <w:link w:val="a5"/>
    <w:uiPriority w:val="99"/>
    <w:semiHidden/>
    <w:rsid w:val="005C0E00"/>
    <w:rPr>
      <w:rFonts w:ascii="Segoe UI" w:hAnsi="Segoe UI" w:cs="Segoe UI"/>
      <w:sz w:val="18"/>
      <w:szCs w:val="18"/>
    </w:rPr>
  </w:style>
  <w:style w:type="paragraph" w:styleId="a7">
    <w:name w:val="No Spacing"/>
    <w:link w:val="a8"/>
    <w:uiPriority w:val="1"/>
    <w:qFormat/>
    <w:rsid w:val="005C0E00"/>
    <w:pPr>
      <w:spacing w:after="0" w:line="240" w:lineRule="auto"/>
    </w:pPr>
    <w:rPr>
      <w:rFonts w:ascii="Times New Roman" w:eastAsia="Times New Roman" w:hAnsi="Times New Roman" w:cs="Times New Roman"/>
      <w:sz w:val="26"/>
      <w:szCs w:val="20"/>
      <w:lang w:eastAsia="ru-RU"/>
    </w:rPr>
  </w:style>
  <w:style w:type="character" w:styleId="a9">
    <w:name w:val="Strong"/>
    <w:basedOn w:val="a0"/>
    <w:qFormat/>
    <w:rsid w:val="005C0E00"/>
    <w:rPr>
      <w:b/>
    </w:rPr>
  </w:style>
  <w:style w:type="paragraph" w:styleId="aa">
    <w:name w:val="Normal (Web)"/>
    <w:aliases w:val="Обычный (веб) Знак,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Знак1 Знак1 Знак Знак Знак Знак,‚Õÿ¬1 ‚Õÿ¬ ‚Õÿ¬1"/>
    <w:basedOn w:val="a"/>
    <w:link w:val="14"/>
    <w:qFormat/>
    <w:rsid w:val="005C0E00"/>
    <w:pPr>
      <w:spacing w:before="100" w:beforeAutospacing="1" w:after="100" w:afterAutospacing="1"/>
    </w:pPr>
    <w:rPr>
      <w:lang w:val="uk-UA" w:eastAsia="uk-UA"/>
    </w:rPr>
  </w:style>
  <w:style w:type="character" w:customStyle="1" w:styleId="apple-converted-space">
    <w:name w:val="apple-converted-space"/>
    <w:basedOn w:val="a0"/>
    <w:rsid w:val="005C0E00"/>
  </w:style>
  <w:style w:type="paragraph" w:styleId="ab">
    <w:name w:val="Body Text Indent"/>
    <w:basedOn w:val="a"/>
    <w:link w:val="ac"/>
    <w:uiPriority w:val="99"/>
    <w:rsid w:val="005C0E00"/>
    <w:pPr>
      <w:suppressAutoHyphens/>
      <w:ind w:firstLine="720"/>
      <w:jc w:val="both"/>
    </w:pPr>
    <w:rPr>
      <w:sz w:val="32"/>
      <w:szCs w:val="20"/>
      <w:lang w:eastAsia="ar-SA"/>
    </w:rPr>
  </w:style>
  <w:style w:type="character" w:customStyle="1" w:styleId="ac">
    <w:name w:val="Основной текст с отступом Знак"/>
    <w:basedOn w:val="a0"/>
    <w:link w:val="ab"/>
    <w:uiPriority w:val="99"/>
    <w:rsid w:val="005C0E00"/>
    <w:rPr>
      <w:rFonts w:ascii="Times New Roman" w:eastAsia="Times New Roman" w:hAnsi="Times New Roman" w:cs="Times New Roman"/>
      <w:sz w:val="32"/>
      <w:szCs w:val="20"/>
      <w:lang w:eastAsia="ar-SA"/>
    </w:rPr>
  </w:style>
  <w:style w:type="character" w:customStyle="1" w:styleId="14">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Обычный (веб) Знак2 Знак,Обычный (веб) Знак1 Знак Знак,‚Õÿ¬1 ‚Õÿ¬ ‚Õÿ¬1 Знак"/>
    <w:link w:val="aa"/>
    <w:uiPriority w:val="99"/>
    <w:locked/>
    <w:rsid w:val="005C0E00"/>
    <w:rPr>
      <w:rFonts w:ascii="Times New Roman" w:eastAsia="Times New Roman" w:hAnsi="Times New Roman" w:cs="Times New Roman"/>
      <w:sz w:val="24"/>
      <w:szCs w:val="24"/>
      <w:lang w:val="uk-UA" w:eastAsia="uk-UA"/>
    </w:rPr>
  </w:style>
  <w:style w:type="paragraph" w:customStyle="1" w:styleId="21">
    <w:name w:val="Без интервала2"/>
    <w:rsid w:val="005C0E00"/>
    <w:pPr>
      <w:spacing w:after="0" w:line="240" w:lineRule="auto"/>
    </w:pPr>
    <w:rPr>
      <w:rFonts w:ascii="Calibri" w:eastAsia="Times New Roman" w:hAnsi="Calibri" w:cs="Times New Roman"/>
      <w:lang w:val="uk-UA"/>
    </w:rPr>
  </w:style>
  <w:style w:type="table" w:styleId="ad">
    <w:name w:val="Table Grid"/>
    <w:basedOn w:val="a1"/>
    <w:uiPriority w:val="59"/>
    <w:rsid w:val="005C0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ий текст (2)_"/>
    <w:link w:val="23"/>
    <w:locked/>
    <w:rsid w:val="005C0E00"/>
    <w:rPr>
      <w:rFonts w:ascii="Times New Roman" w:hAnsi="Times New Roman"/>
      <w:b/>
      <w:spacing w:val="6"/>
      <w:shd w:val="clear" w:color="auto" w:fill="FFFFFF"/>
    </w:rPr>
  </w:style>
  <w:style w:type="paragraph" w:customStyle="1" w:styleId="23">
    <w:name w:val="Основний текст (2)"/>
    <w:basedOn w:val="a"/>
    <w:link w:val="22"/>
    <w:rsid w:val="005C0E00"/>
    <w:pPr>
      <w:widowControl w:val="0"/>
      <w:shd w:val="clear" w:color="auto" w:fill="FFFFFF"/>
      <w:spacing w:line="365" w:lineRule="exact"/>
      <w:jc w:val="center"/>
    </w:pPr>
    <w:rPr>
      <w:b/>
      <w:spacing w:val="6"/>
    </w:rPr>
  </w:style>
  <w:style w:type="paragraph" w:customStyle="1" w:styleId="Default">
    <w:name w:val="Default"/>
    <w:rsid w:val="005C0E0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24">
    <w:name w:val="Нет списка2"/>
    <w:next w:val="a2"/>
    <w:uiPriority w:val="99"/>
    <w:semiHidden/>
    <w:unhideWhenUsed/>
    <w:rsid w:val="005C0E00"/>
  </w:style>
  <w:style w:type="character" w:styleId="ae">
    <w:name w:val="Emphasis"/>
    <w:basedOn w:val="a0"/>
    <w:uiPriority w:val="20"/>
    <w:qFormat/>
    <w:rsid w:val="005C0E00"/>
    <w:rPr>
      <w:i/>
      <w:iCs/>
    </w:rPr>
  </w:style>
  <w:style w:type="table" w:customStyle="1" w:styleId="15">
    <w:name w:val="Сетка таблицы1"/>
    <w:basedOn w:val="a1"/>
    <w:next w:val="ad"/>
    <w:rsid w:val="005C0E00"/>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center">
    <w:name w:val="rtecenter"/>
    <w:basedOn w:val="a"/>
    <w:rsid w:val="005C0E00"/>
    <w:pPr>
      <w:spacing w:before="100" w:beforeAutospacing="1" w:after="100" w:afterAutospacing="1"/>
    </w:pPr>
    <w:rPr>
      <w:lang w:val="uk-UA" w:eastAsia="uk-UA"/>
    </w:rPr>
  </w:style>
  <w:style w:type="paragraph" w:customStyle="1" w:styleId="rtejustify">
    <w:name w:val="rtejustify"/>
    <w:basedOn w:val="a"/>
    <w:rsid w:val="005C0E00"/>
    <w:pPr>
      <w:spacing w:before="100" w:beforeAutospacing="1" w:after="100" w:afterAutospacing="1"/>
    </w:pPr>
    <w:rPr>
      <w:lang w:val="uk-UA" w:eastAsia="uk-UA"/>
    </w:rPr>
  </w:style>
  <w:style w:type="paragraph" w:customStyle="1" w:styleId="rteright">
    <w:name w:val="rteright"/>
    <w:basedOn w:val="a"/>
    <w:rsid w:val="005C0E00"/>
    <w:pPr>
      <w:spacing w:before="100" w:beforeAutospacing="1" w:after="100" w:afterAutospacing="1"/>
    </w:pPr>
    <w:rPr>
      <w:lang w:val="uk-UA" w:eastAsia="uk-UA"/>
    </w:rPr>
  </w:style>
  <w:style w:type="paragraph" w:customStyle="1" w:styleId="rvps7">
    <w:name w:val="rvps7"/>
    <w:basedOn w:val="a"/>
    <w:rsid w:val="005C0E00"/>
    <w:pPr>
      <w:spacing w:before="100" w:beforeAutospacing="1" w:after="100" w:afterAutospacing="1"/>
    </w:pPr>
    <w:rPr>
      <w:lang w:val="uk-UA" w:eastAsia="uk-UA"/>
    </w:rPr>
  </w:style>
  <w:style w:type="character" w:customStyle="1" w:styleId="rvts15">
    <w:name w:val="rvts15"/>
    <w:basedOn w:val="a0"/>
    <w:rsid w:val="005C0E00"/>
  </w:style>
  <w:style w:type="paragraph" w:customStyle="1" w:styleId="rvps2">
    <w:name w:val="rvps2"/>
    <w:basedOn w:val="a"/>
    <w:rsid w:val="005C0E00"/>
    <w:pPr>
      <w:spacing w:before="100" w:beforeAutospacing="1" w:after="100" w:afterAutospacing="1"/>
    </w:pPr>
    <w:rPr>
      <w:lang w:val="uk-UA" w:eastAsia="uk-UA"/>
    </w:rPr>
  </w:style>
  <w:style w:type="table" w:customStyle="1" w:styleId="111">
    <w:name w:val="Сетка таблицы11"/>
    <w:basedOn w:val="a1"/>
    <w:next w:val="ad"/>
    <w:rsid w:val="005C0E00"/>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Indent 2"/>
    <w:basedOn w:val="a"/>
    <w:link w:val="26"/>
    <w:unhideWhenUsed/>
    <w:rsid w:val="005C0E00"/>
    <w:pPr>
      <w:spacing w:after="120" w:line="480" w:lineRule="auto"/>
      <w:ind w:left="283"/>
    </w:pPr>
  </w:style>
  <w:style w:type="character" w:customStyle="1" w:styleId="26">
    <w:name w:val="Основной текст с отступом 2 Знак"/>
    <w:basedOn w:val="a0"/>
    <w:link w:val="25"/>
    <w:rsid w:val="005C0E00"/>
  </w:style>
  <w:style w:type="paragraph" w:styleId="af">
    <w:name w:val="Body Text"/>
    <w:basedOn w:val="a"/>
    <w:link w:val="af0"/>
    <w:unhideWhenUsed/>
    <w:rsid w:val="005C0E00"/>
    <w:pPr>
      <w:spacing w:after="120"/>
    </w:pPr>
  </w:style>
  <w:style w:type="character" w:customStyle="1" w:styleId="af0">
    <w:name w:val="Основной текст Знак"/>
    <w:basedOn w:val="a0"/>
    <w:link w:val="af"/>
    <w:rsid w:val="005C0E00"/>
  </w:style>
  <w:style w:type="paragraph" w:styleId="31">
    <w:name w:val="Body Text Indent 3"/>
    <w:basedOn w:val="a"/>
    <w:link w:val="32"/>
    <w:uiPriority w:val="99"/>
    <w:semiHidden/>
    <w:unhideWhenUsed/>
    <w:rsid w:val="005C0E00"/>
    <w:pPr>
      <w:spacing w:after="120"/>
      <w:ind w:left="283"/>
    </w:pPr>
    <w:rPr>
      <w:sz w:val="16"/>
      <w:szCs w:val="16"/>
    </w:rPr>
  </w:style>
  <w:style w:type="character" w:customStyle="1" w:styleId="32">
    <w:name w:val="Основной текст с отступом 3 Знак"/>
    <w:basedOn w:val="a0"/>
    <w:link w:val="31"/>
    <w:uiPriority w:val="99"/>
    <w:semiHidden/>
    <w:rsid w:val="005C0E00"/>
    <w:rPr>
      <w:sz w:val="16"/>
      <w:szCs w:val="16"/>
    </w:rPr>
  </w:style>
  <w:style w:type="paragraph" w:styleId="af1">
    <w:name w:val="Title"/>
    <w:basedOn w:val="a"/>
    <w:link w:val="af2"/>
    <w:qFormat/>
    <w:rsid w:val="005C0E00"/>
    <w:pPr>
      <w:jc w:val="center"/>
    </w:pPr>
    <w:rPr>
      <w:szCs w:val="20"/>
      <w:lang w:val="uk-UA"/>
    </w:rPr>
  </w:style>
  <w:style w:type="character" w:customStyle="1" w:styleId="af2">
    <w:name w:val="Заголовок Знак"/>
    <w:basedOn w:val="a0"/>
    <w:link w:val="af1"/>
    <w:rsid w:val="005C0E00"/>
    <w:rPr>
      <w:rFonts w:ascii="Times New Roman" w:eastAsia="Times New Roman" w:hAnsi="Times New Roman" w:cs="Times New Roman"/>
      <w:sz w:val="24"/>
      <w:szCs w:val="20"/>
      <w:lang w:val="uk-UA" w:eastAsia="ru-RU"/>
    </w:rPr>
  </w:style>
  <w:style w:type="character" w:customStyle="1" w:styleId="27">
    <w:name w:val="Основной текст (2)_"/>
    <w:link w:val="28"/>
    <w:rsid w:val="005C0E00"/>
    <w:rPr>
      <w:sz w:val="27"/>
      <w:szCs w:val="27"/>
      <w:shd w:val="clear" w:color="auto" w:fill="FFFFFF"/>
    </w:rPr>
  </w:style>
  <w:style w:type="paragraph" w:customStyle="1" w:styleId="28">
    <w:name w:val="Основной текст (2)"/>
    <w:basedOn w:val="a"/>
    <w:link w:val="27"/>
    <w:rsid w:val="005C0E00"/>
    <w:pPr>
      <w:shd w:val="clear" w:color="auto" w:fill="FFFFFF"/>
      <w:spacing w:before="420" w:after="840" w:line="317" w:lineRule="exact"/>
    </w:pPr>
    <w:rPr>
      <w:sz w:val="27"/>
      <w:szCs w:val="27"/>
    </w:rPr>
  </w:style>
  <w:style w:type="character" w:customStyle="1" w:styleId="af3">
    <w:name w:val="Нижний колонтитул Знак"/>
    <w:basedOn w:val="a0"/>
    <w:link w:val="af4"/>
    <w:uiPriority w:val="99"/>
    <w:rsid w:val="005C0E00"/>
    <w:rPr>
      <w:rFonts w:ascii="Times New Roman" w:eastAsia="Times New Roman" w:hAnsi="Times New Roman" w:cs="Times New Roman"/>
      <w:sz w:val="24"/>
      <w:szCs w:val="24"/>
      <w:lang w:eastAsia="ru-RU"/>
    </w:rPr>
  </w:style>
  <w:style w:type="paragraph" w:styleId="af4">
    <w:name w:val="footer"/>
    <w:basedOn w:val="a"/>
    <w:link w:val="af3"/>
    <w:uiPriority w:val="99"/>
    <w:unhideWhenUsed/>
    <w:rsid w:val="005C0E00"/>
    <w:pPr>
      <w:tabs>
        <w:tab w:val="center" w:pos="4677"/>
        <w:tab w:val="right" w:pos="9355"/>
      </w:tabs>
    </w:pPr>
  </w:style>
  <w:style w:type="character" w:customStyle="1" w:styleId="16">
    <w:name w:val="Нижний колонтитул Знак1"/>
    <w:basedOn w:val="a0"/>
    <w:uiPriority w:val="99"/>
    <w:semiHidden/>
    <w:rsid w:val="005C0E00"/>
  </w:style>
  <w:style w:type="numbering" w:customStyle="1" w:styleId="33">
    <w:name w:val="Нет списка3"/>
    <w:next w:val="a2"/>
    <w:uiPriority w:val="99"/>
    <w:semiHidden/>
    <w:unhideWhenUsed/>
    <w:rsid w:val="005C0E00"/>
  </w:style>
  <w:style w:type="numbering" w:customStyle="1" w:styleId="41">
    <w:name w:val="Нет списка4"/>
    <w:next w:val="a2"/>
    <w:uiPriority w:val="99"/>
    <w:semiHidden/>
    <w:unhideWhenUsed/>
    <w:rsid w:val="005C0E00"/>
  </w:style>
  <w:style w:type="table" w:customStyle="1" w:styleId="29">
    <w:name w:val="Сетка таблицы2"/>
    <w:basedOn w:val="a1"/>
    <w:next w:val="ad"/>
    <w:rsid w:val="005C0E00"/>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d"/>
    <w:rsid w:val="005C0E00"/>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fmc1">
    <w:name w:val="xfmc1"/>
    <w:basedOn w:val="a0"/>
    <w:rsid w:val="005C0E00"/>
  </w:style>
  <w:style w:type="character" w:styleId="af5">
    <w:name w:val="Hyperlink"/>
    <w:basedOn w:val="a0"/>
    <w:uiPriority w:val="99"/>
    <w:rsid w:val="005C0E00"/>
    <w:rPr>
      <w:color w:val="0000FF"/>
      <w:u w:val="single"/>
    </w:rPr>
  </w:style>
  <w:style w:type="character" w:customStyle="1" w:styleId="WW8Num8z2">
    <w:name w:val="WW8Num8z2"/>
    <w:rsid w:val="005C0E00"/>
    <w:rPr>
      <w:rFonts w:ascii="Wingdings" w:hAnsi="Wingdings" w:cs="Wingdings" w:hint="default"/>
    </w:rPr>
  </w:style>
  <w:style w:type="character" w:customStyle="1" w:styleId="af6">
    <w:name w:val="Основной текст_"/>
    <w:link w:val="2a"/>
    <w:locked/>
    <w:rsid w:val="005C0E00"/>
    <w:rPr>
      <w:sz w:val="23"/>
      <w:szCs w:val="23"/>
      <w:shd w:val="clear" w:color="auto" w:fill="FFFFFF"/>
    </w:rPr>
  </w:style>
  <w:style w:type="paragraph" w:customStyle="1" w:styleId="2a">
    <w:name w:val="Основной текст2"/>
    <w:basedOn w:val="a"/>
    <w:link w:val="af6"/>
    <w:rsid w:val="005C0E00"/>
    <w:pPr>
      <w:widowControl w:val="0"/>
      <w:shd w:val="clear" w:color="auto" w:fill="FFFFFF"/>
      <w:spacing w:before="720" w:line="0" w:lineRule="atLeast"/>
      <w:jc w:val="both"/>
    </w:pPr>
    <w:rPr>
      <w:sz w:val="23"/>
      <w:szCs w:val="23"/>
    </w:rPr>
  </w:style>
  <w:style w:type="character" w:customStyle="1" w:styleId="af7">
    <w:name w:val="без абзаца Знак"/>
    <w:link w:val="af8"/>
    <w:locked/>
    <w:rsid w:val="005C0E00"/>
    <w:rPr>
      <w:sz w:val="28"/>
      <w:lang w:val="uk-UA" w:eastAsia="uk-UA"/>
    </w:rPr>
  </w:style>
  <w:style w:type="paragraph" w:customStyle="1" w:styleId="af8">
    <w:name w:val="без абзаца"/>
    <w:basedOn w:val="a"/>
    <w:link w:val="af7"/>
    <w:rsid w:val="005C0E00"/>
    <w:pPr>
      <w:overflowPunct w:val="0"/>
      <w:autoSpaceDE w:val="0"/>
      <w:autoSpaceDN w:val="0"/>
      <w:adjustRightInd w:val="0"/>
      <w:jc w:val="center"/>
    </w:pPr>
    <w:rPr>
      <w:sz w:val="28"/>
      <w:lang w:val="uk-UA" w:eastAsia="uk-UA"/>
    </w:rPr>
  </w:style>
  <w:style w:type="character" w:customStyle="1" w:styleId="rvts0">
    <w:name w:val="rvts0"/>
    <w:basedOn w:val="a0"/>
    <w:rsid w:val="005C0E00"/>
  </w:style>
  <w:style w:type="paragraph" w:styleId="af9">
    <w:name w:val="List"/>
    <w:basedOn w:val="a"/>
    <w:unhideWhenUsed/>
    <w:rsid w:val="005C0E00"/>
    <w:pPr>
      <w:ind w:left="283" w:hanging="283"/>
      <w:contextualSpacing/>
    </w:pPr>
    <w:rPr>
      <w:rFonts w:eastAsia="Calibri"/>
      <w:sz w:val="28"/>
    </w:rPr>
  </w:style>
  <w:style w:type="paragraph" w:styleId="afa">
    <w:name w:val="Body Text First Indent"/>
    <w:basedOn w:val="af"/>
    <w:link w:val="afb"/>
    <w:uiPriority w:val="99"/>
    <w:unhideWhenUsed/>
    <w:rsid w:val="005C0E00"/>
    <w:pPr>
      <w:spacing w:after="0"/>
      <w:ind w:firstLine="360"/>
    </w:pPr>
    <w:rPr>
      <w:rFonts w:eastAsia="Calibri"/>
      <w:sz w:val="28"/>
    </w:rPr>
  </w:style>
  <w:style w:type="character" w:customStyle="1" w:styleId="afb">
    <w:name w:val="Красная строка Знак"/>
    <w:basedOn w:val="af0"/>
    <w:link w:val="afa"/>
    <w:uiPriority w:val="99"/>
    <w:rsid w:val="005C0E00"/>
    <w:rPr>
      <w:rFonts w:ascii="Times New Roman" w:eastAsia="Calibri" w:hAnsi="Times New Roman" w:cs="Times New Roman"/>
      <w:sz w:val="28"/>
    </w:rPr>
  </w:style>
  <w:style w:type="paragraph" w:styleId="HTML">
    <w:name w:val="HTML Preformatted"/>
    <w:aliases w:val="Знак,Знак Знак Знак Знак Знак Знак Знак1 Знак Знак Знак Знак"/>
    <w:basedOn w:val="a"/>
    <w:link w:val="HTML0"/>
    <w:unhideWhenUsed/>
    <w:rsid w:val="005C0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Знак Знак Знак Знак Знак Знак Знак1 Знак Знак Знак Знак Знак"/>
    <w:basedOn w:val="a0"/>
    <w:link w:val="HTML"/>
    <w:rsid w:val="005C0E00"/>
    <w:rPr>
      <w:rFonts w:ascii="Courier New" w:eastAsia="Times New Roman" w:hAnsi="Courier New" w:cs="Courier New"/>
      <w:sz w:val="20"/>
      <w:szCs w:val="20"/>
      <w:lang w:eastAsia="ru-RU"/>
    </w:rPr>
  </w:style>
  <w:style w:type="paragraph" w:styleId="afc">
    <w:name w:val="footnote text"/>
    <w:basedOn w:val="a"/>
    <w:link w:val="afd"/>
    <w:rsid w:val="005C0E00"/>
    <w:rPr>
      <w:sz w:val="20"/>
      <w:szCs w:val="20"/>
    </w:rPr>
  </w:style>
  <w:style w:type="character" w:customStyle="1" w:styleId="afd">
    <w:name w:val="Текст сноски Знак"/>
    <w:basedOn w:val="a0"/>
    <w:link w:val="afc"/>
    <w:rsid w:val="005C0E00"/>
    <w:rPr>
      <w:rFonts w:ascii="Times New Roman" w:eastAsia="Times New Roman" w:hAnsi="Times New Roman" w:cs="Times New Roman"/>
      <w:sz w:val="20"/>
      <w:szCs w:val="20"/>
      <w:lang w:eastAsia="ru-RU"/>
    </w:rPr>
  </w:style>
  <w:style w:type="character" w:styleId="afe">
    <w:name w:val="footnote reference"/>
    <w:basedOn w:val="a0"/>
    <w:rsid w:val="005C0E00"/>
    <w:rPr>
      <w:rFonts w:cs="Times New Roman"/>
      <w:vertAlign w:val="superscript"/>
    </w:rPr>
  </w:style>
  <w:style w:type="character" w:customStyle="1" w:styleId="aff">
    <w:name w:val="Верхний колонтитул Знак"/>
    <w:basedOn w:val="a0"/>
    <w:link w:val="aff0"/>
    <w:uiPriority w:val="99"/>
    <w:rsid w:val="005C0E00"/>
    <w:rPr>
      <w:rFonts w:eastAsiaTheme="minorEastAsia"/>
      <w:lang w:eastAsia="ru-RU"/>
    </w:rPr>
  </w:style>
  <w:style w:type="paragraph" w:styleId="aff0">
    <w:name w:val="header"/>
    <w:basedOn w:val="a"/>
    <w:link w:val="aff"/>
    <w:uiPriority w:val="99"/>
    <w:unhideWhenUsed/>
    <w:rsid w:val="005C0E00"/>
    <w:pPr>
      <w:tabs>
        <w:tab w:val="center" w:pos="4677"/>
        <w:tab w:val="right" w:pos="9355"/>
      </w:tabs>
    </w:pPr>
    <w:rPr>
      <w:rFonts w:eastAsiaTheme="minorEastAsia"/>
    </w:rPr>
  </w:style>
  <w:style w:type="character" w:customStyle="1" w:styleId="17">
    <w:name w:val="Верхний колонтитул Знак1"/>
    <w:basedOn w:val="a0"/>
    <w:uiPriority w:val="99"/>
    <w:semiHidden/>
    <w:rsid w:val="005C0E00"/>
  </w:style>
  <w:style w:type="character" w:customStyle="1" w:styleId="rvts23">
    <w:name w:val="rvts23"/>
    <w:basedOn w:val="a0"/>
    <w:rsid w:val="005C0E00"/>
  </w:style>
  <w:style w:type="paragraph" w:customStyle="1" w:styleId="rvps14">
    <w:name w:val="rvps14"/>
    <w:basedOn w:val="a"/>
    <w:rsid w:val="005C0E00"/>
    <w:pPr>
      <w:spacing w:before="100" w:beforeAutospacing="1" w:after="100" w:afterAutospacing="1"/>
    </w:pPr>
  </w:style>
  <w:style w:type="paragraph" w:customStyle="1" w:styleId="rvps12">
    <w:name w:val="rvps12"/>
    <w:basedOn w:val="a"/>
    <w:rsid w:val="005C0E00"/>
    <w:pPr>
      <w:spacing w:before="100" w:beforeAutospacing="1" w:after="100" w:afterAutospacing="1"/>
    </w:pPr>
  </w:style>
  <w:style w:type="paragraph" w:customStyle="1" w:styleId="42">
    <w:name w:val="заголовок 4"/>
    <w:basedOn w:val="a"/>
    <w:next w:val="a"/>
    <w:rsid w:val="005C0E00"/>
    <w:pPr>
      <w:keepNext/>
      <w:autoSpaceDE w:val="0"/>
      <w:autoSpaceDN w:val="0"/>
      <w:ind w:firstLine="1701"/>
      <w:jc w:val="both"/>
    </w:pPr>
    <w:rPr>
      <w:rFonts w:ascii="Bookman Old Style" w:hAnsi="Bookman Old Style" w:cs="Bookman Old Style"/>
      <w:sz w:val="27"/>
      <w:szCs w:val="27"/>
    </w:rPr>
  </w:style>
  <w:style w:type="paragraph" w:styleId="34">
    <w:name w:val="Body Text 3"/>
    <w:basedOn w:val="a"/>
    <w:link w:val="35"/>
    <w:uiPriority w:val="99"/>
    <w:rsid w:val="005C0E00"/>
    <w:pPr>
      <w:spacing w:after="120"/>
    </w:pPr>
    <w:rPr>
      <w:sz w:val="16"/>
      <w:szCs w:val="16"/>
    </w:rPr>
  </w:style>
  <w:style w:type="character" w:customStyle="1" w:styleId="35">
    <w:name w:val="Основной текст 3 Знак"/>
    <w:basedOn w:val="a0"/>
    <w:link w:val="34"/>
    <w:uiPriority w:val="99"/>
    <w:rsid w:val="005C0E00"/>
    <w:rPr>
      <w:rFonts w:ascii="Times New Roman" w:eastAsia="Times New Roman" w:hAnsi="Times New Roman" w:cs="Times New Roman"/>
      <w:sz w:val="16"/>
      <w:szCs w:val="16"/>
      <w:lang w:eastAsia="ru-RU"/>
    </w:rPr>
  </w:style>
  <w:style w:type="character" w:customStyle="1" w:styleId="a8">
    <w:name w:val="Без интервала Знак"/>
    <w:link w:val="a7"/>
    <w:uiPriority w:val="1"/>
    <w:rsid w:val="005C0E00"/>
    <w:rPr>
      <w:rFonts w:ascii="Times New Roman" w:eastAsia="Times New Roman" w:hAnsi="Times New Roman" w:cs="Times New Roman"/>
      <w:sz w:val="26"/>
      <w:szCs w:val="20"/>
      <w:lang w:eastAsia="ru-RU"/>
    </w:rPr>
  </w:style>
  <w:style w:type="paragraph" w:customStyle="1" w:styleId="aff1">
    <w:name w:val="Знак Знак Знак"/>
    <w:basedOn w:val="a"/>
    <w:uiPriority w:val="99"/>
    <w:rsid w:val="005C0E00"/>
    <w:rPr>
      <w:rFonts w:ascii="Verdana" w:hAnsi="Verdana" w:cs="Verdana"/>
      <w:sz w:val="20"/>
      <w:szCs w:val="20"/>
      <w:lang w:val="en-US"/>
    </w:rPr>
  </w:style>
  <w:style w:type="character" w:customStyle="1" w:styleId="213pt">
    <w:name w:val="Основной текст (2) + 13 pt;Полужирный"/>
    <w:basedOn w:val="a0"/>
    <w:rsid w:val="005C0E0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paragraph" w:customStyle="1" w:styleId="18">
    <w:name w:val="Знак Знак Знак Знак Знак Знак Знак1 Знак"/>
    <w:basedOn w:val="a"/>
    <w:rsid w:val="005C0E00"/>
    <w:rPr>
      <w:rFonts w:ascii="Verdana" w:hAnsi="Verdana" w:cs="Verdana"/>
      <w:sz w:val="20"/>
      <w:szCs w:val="20"/>
      <w:lang w:val="en-US"/>
    </w:rPr>
  </w:style>
  <w:style w:type="character" w:customStyle="1" w:styleId="rvts46">
    <w:name w:val="rvts46"/>
    <w:basedOn w:val="a0"/>
    <w:rsid w:val="005C0E00"/>
    <w:rPr>
      <w:rFonts w:cs="Times New Roman"/>
    </w:rPr>
  </w:style>
  <w:style w:type="paragraph" w:customStyle="1" w:styleId="36">
    <w:name w:val="Без интервала3"/>
    <w:rsid w:val="005C0E00"/>
    <w:pPr>
      <w:widowControl w:val="0"/>
      <w:spacing w:after="0" w:line="240" w:lineRule="auto"/>
    </w:pPr>
    <w:rPr>
      <w:rFonts w:ascii="Courier New" w:eastAsia="Times New Roman" w:hAnsi="Courier New" w:cs="Courier New"/>
      <w:color w:val="000000"/>
      <w:sz w:val="24"/>
      <w:szCs w:val="24"/>
      <w:lang w:val="uk-UA" w:eastAsia="ru-RU"/>
    </w:rPr>
  </w:style>
  <w:style w:type="paragraph" w:customStyle="1" w:styleId="aff2">
    <w:name w:val="Нормальний текст"/>
    <w:basedOn w:val="a"/>
    <w:link w:val="aff3"/>
    <w:rsid w:val="005C0E00"/>
    <w:pPr>
      <w:spacing w:before="120"/>
      <w:ind w:firstLine="567"/>
    </w:pPr>
    <w:rPr>
      <w:rFonts w:ascii="Antiqua" w:eastAsia="Calibri" w:hAnsi="Antiqua"/>
      <w:sz w:val="26"/>
      <w:szCs w:val="20"/>
      <w:lang w:val="uk-UA"/>
    </w:rPr>
  </w:style>
  <w:style w:type="character" w:customStyle="1" w:styleId="aff3">
    <w:name w:val="Нормальний текст Знак"/>
    <w:link w:val="aff2"/>
    <w:locked/>
    <w:rsid w:val="005C0E00"/>
    <w:rPr>
      <w:rFonts w:ascii="Antiqua" w:eastAsia="Calibri" w:hAnsi="Antiqua" w:cs="Times New Roman"/>
      <w:sz w:val="26"/>
      <w:szCs w:val="20"/>
      <w:lang w:val="uk-UA" w:eastAsia="ru-RU"/>
    </w:rPr>
  </w:style>
  <w:style w:type="paragraph" w:customStyle="1" w:styleId="aff4">
    <w:name w:val="Назва документа"/>
    <w:basedOn w:val="a"/>
    <w:next w:val="aff2"/>
    <w:rsid w:val="005C0E00"/>
    <w:pPr>
      <w:keepNext/>
      <w:keepLines/>
      <w:spacing w:before="240" w:after="240"/>
      <w:jc w:val="center"/>
    </w:pPr>
    <w:rPr>
      <w:rFonts w:ascii="Antiqua" w:eastAsia="Calibri" w:hAnsi="Antiqua"/>
      <w:b/>
      <w:sz w:val="26"/>
      <w:szCs w:val="20"/>
      <w:lang w:val="uk-UA"/>
    </w:rPr>
  </w:style>
  <w:style w:type="paragraph" w:customStyle="1" w:styleId="ShapkaDocumentu">
    <w:name w:val="Shapka Documentu"/>
    <w:basedOn w:val="a"/>
    <w:rsid w:val="005C0E00"/>
    <w:pPr>
      <w:keepNext/>
      <w:keepLines/>
      <w:spacing w:after="240"/>
      <w:ind w:left="3969"/>
      <w:jc w:val="center"/>
    </w:pPr>
    <w:rPr>
      <w:rFonts w:ascii="Antiqua" w:eastAsia="Calibri" w:hAnsi="Antiqua"/>
      <w:sz w:val="26"/>
      <w:szCs w:val="20"/>
      <w:lang w:val="uk-UA"/>
    </w:rPr>
  </w:style>
  <w:style w:type="paragraph" w:customStyle="1" w:styleId="StyleZakonu">
    <w:name w:val="StyleZakonu"/>
    <w:basedOn w:val="a"/>
    <w:link w:val="StyleZakonu0"/>
    <w:rsid w:val="005C0E00"/>
    <w:pPr>
      <w:spacing w:after="60" w:line="220" w:lineRule="exact"/>
      <w:ind w:firstLine="284"/>
      <w:jc w:val="both"/>
    </w:pPr>
    <w:rPr>
      <w:rFonts w:eastAsia="Calibri"/>
      <w:sz w:val="20"/>
      <w:szCs w:val="20"/>
      <w:lang w:val="uk-UA"/>
    </w:rPr>
  </w:style>
  <w:style w:type="character" w:customStyle="1" w:styleId="StyleZakonu0">
    <w:name w:val="StyleZakonu Знак"/>
    <w:link w:val="StyleZakonu"/>
    <w:locked/>
    <w:rsid w:val="005C0E00"/>
    <w:rPr>
      <w:rFonts w:ascii="Times New Roman" w:eastAsia="Calibri" w:hAnsi="Times New Roman" w:cs="Times New Roman"/>
      <w:sz w:val="20"/>
      <w:szCs w:val="20"/>
      <w:lang w:val="uk-UA" w:eastAsia="ru-RU"/>
    </w:rPr>
  </w:style>
  <w:style w:type="paragraph" w:customStyle="1" w:styleId="210">
    <w:name w:val="Основной текст (2)1"/>
    <w:basedOn w:val="a"/>
    <w:rsid w:val="005C0E00"/>
    <w:pPr>
      <w:widowControl w:val="0"/>
      <w:shd w:val="clear" w:color="auto" w:fill="FFFFFF"/>
      <w:spacing w:before="540" w:after="540" w:line="322" w:lineRule="exact"/>
      <w:jc w:val="both"/>
    </w:pPr>
    <w:rPr>
      <w:sz w:val="28"/>
    </w:rPr>
  </w:style>
  <w:style w:type="paragraph" w:customStyle="1" w:styleId="19">
    <w:name w:val="Абзац списка1"/>
    <w:basedOn w:val="a"/>
    <w:link w:val="ListParagraphChar"/>
    <w:rsid w:val="005C0E00"/>
    <w:pPr>
      <w:ind w:left="720"/>
      <w:contextualSpacing/>
    </w:pPr>
    <w:rPr>
      <w:sz w:val="28"/>
    </w:rPr>
  </w:style>
  <w:style w:type="character" w:customStyle="1" w:styleId="37">
    <w:name w:val="Основной текст (3)_"/>
    <w:link w:val="38"/>
    <w:locked/>
    <w:rsid w:val="005C0E00"/>
    <w:rPr>
      <w:b/>
      <w:sz w:val="28"/>
      <w:shd w:val="clear" w:color="auto" w:fill="FFFFFF"/>
    </w:rPr>
  </w:style>
  <w:style w:type="paragraph" w:customStyle="1" w:styleId="38">
    <w:name w:val="Основной текст (3)"/>
    <w:basedOn w:val="a"/>
    <w:link w:val="37"/>
    <w:rsid w:val="005C0E00"/>
    <w:pPr>
      <w:widowControl w:val="0"/>
      <w:shd w:val="clear" w:color="auto" w:fill="FFFFFF"/>
      <w:spacing w:before="300" w:after="540" w:line="322" w:lineRule="exact"/>
      <w:jc w:val="both"/>
    </w:pPr>
    <w:rPr>
      <w:b/>
      <w:sz w:val="28"/>
    </w:rPr>
  </w:style>
  <w:style w:type="character" w:customStyle="1" w:styleId="51">
    <w:name w:val="Основной текст (5)_"/>
    <w:link w:val="52"/>
    <w:locked/>
    <w:rsid w:val="005C0E00"/>
    <w:rPr>
      <w:shd w:val="clear" w:color="auto" w:fill="FFFFFF"/>
    </w:rPr>
  </w:style>
  <w:style w:type="paragraph" w:customStyle="1" w:styleId="52">
    <w:name w:val="Основной текст (5)"/>
    <w:basedOn w:val="a"/>
    <w:link w:val="51"/>
    <w:rsid w:val="005C0E00"/>
    <w:pPr>
      <w:widowControl w:val="0"/>
      <w:shd w:val="clear" w:color="auto" w:fill="FFFFFF"/>
      <w:spacing w:after="660" w:line="274" w:lineRule="exact"/>
      <w:jc w:val="right"/>
    </w:pPr>
  </w:style>
  <w:style w:type="character" w:styleId="aff5">
    <w:name w:val="page number"/>
    <w:basedOn w:val="a0"/>
    <w:rsid w:val="005C0E00"/>
  </w:style>
  <w:style w:type="paragraph" w:customStyle="1" w:styleId="StyleWisnow">
    <w:name w:val="StyleWisnow"/>
    <w:basedOn w:val="a"/>
    <w:rsid w:val="005C0E00"/>
    <w:pPr>
      <w:spacing w:line="220" w:lineRule="exact"/>
    </w:pPr>
    <w:rPr>
      <w:rFonts w:eastAsia="Calibri"/>
      <w:sz w:val="18"/>
      <w:szCs w:val="20"/>
      <w:lang w:val="uk-UA"/>
    </w:rPr>
  </w:style>
  <w:style w:type="character" w:customStyle="1" w:styleId="rvts11">
    <w:name w:val="rvts11"/>
    <w:basedOn w:val="a0"/>
    <w:rsid w:val="005C0E00"/>
    <w:rPr>
      <w:rFonts w:cs="Times New Roman"/>
    </w:rPr>
  </w:style>
  <w:style w:type="character" w:customStyle="1" w:styleId="rvts9">
    <w:name w:val="rvts9"/>
    <w:basedOn w:val="a0"/>
    <w:rsid w:val="005C0E00"/>
    <w:rPr>
      <w:rFonts w:cs="Times New Roman"/>
    </w:rPr>
  </w:style>
  <w:style w:type="paragraph" w:customStyle="1" w:styleId="rvps6">
    <w:name w:val="rvps6"/>
    <w:basedOn w:val="a"/>
    <w:rsid w:val="005C0E00"/>
    <w:pPr>
      <w:spacing w:before="100" w:beforeAutospacing="1" w:after="100" w:afterAutospacing="1"/>
    </w:pPr>
    <w:rPr>
      <w:rFonts w:eastAsia="Calibri"/>
    </w:rPr>
  </w:style>
  <w:style w:type="character" w:customStyle="1" w:styleId="rvts37">
    <w:name w:val="rvts37"/>
    <w:basedOn w:val="a0"/>
    <w:rsid w:val="005C0E00"/>
    <w:rPr>
      <w:rFonts w:cs="Times New Roman"/>
    </w:rPr>
  </w:style>
  <w:style w:type="paragraph" w:styleId="aff6">
    <w:name w:val="Subtitle"/>
    <w:basedOn w:val="a"/>
    <w:next w:val="a"/>
    <w:link w:val="aff7"/>
    <w:autoRedefine/>
    <w:uiPriority w:val="11"/>
    <w:qFormat/>
    <w:rsid w:val="005C0E00"/>
    <w:pPr>
      <w:numPr>
        <w:ilvl w:val="1"/>
      </w:numPr>
    </w:pPr>
    <w:rPr>
      <w:rFonts w:ascii="Arno Pro" w:eastAsia="Calibri" w:hAnsi="Arno Pro"/>
      <w:b/>
      <w:iCs/>
      <w:color w:val="000000"/>
      <w:spacing w:val="15"/>
      <w:sz w:val="28"/>
      <w:lang w:val="en-US"/>
    </w:rPr>
  </w:style>
  <w:style w:type="character" w:customStyle="1" w:styleId="aff7">
    <w:name w:val="Подзаголовок Знак"/>
    <w:basedOn w:val="a0"/>
    <w:link w:val="aff6"/>
    <w:uiPriority w:val="11"/>
    <w:rsid w:val="005C0E00"/>
    <w:rPr>
      <w:rFonts w:ascii="Arno Pro" w:eastAsia="Calibri" w:hAnsi="Arno Pro" w:cs="Times New Roman"/>
      <w:b/>
      <w:iCs/>
      <w:color w:val="000000"/>
      <w:spacing w:val="15"/>
      <w:sz w:val="28"/>
      <w:szCs w:val="24"/>
      <w:lang w:val="en-US" w:eastAsia="ru-RU"/>
    </w:rPr>
  </w:style>
  <w:style w:type="paragraph" w:customStyle="1" w:styleId="Body">
    <w:name w:val="Body"/>
    <w:basedOn w:val="a"/>
    <w:next w:val="a"/>
    <w:autoRedefine/>
    <w:qFormat/>
    <w:rsid w:val="005C0E00"/>
    <w:pPr>
      <w:spacing w:line="360" w:lineRule="auto"/>
      <w:jc w:val="both"/>
    </w:pPr>
    <w:rPr>
      <w:rFonts w:ascii="Arno Pro" w:eastAsia="Calibri" w:hAnsi="Arno Pro"/>
      <w:sz w:val="28"/>
      <w:szCs w:val="20"/>
    </w:rPr>
  </w:style>
  <w:style w:type="paragraph" w:customStyle="1" w:styleId="aff8">
    <w:name w:val="Таблица"/>
    <w:basedOn w:val="Body"/>
    <w:autoRedefine/>
    <w:qFormat/>
    <w:rsid w:val="005C0E00"/>
    <w:pPr>
      <w:spacing w:line="240" w:lineRule="auto"/>
      <w:jc w:val="left"/>
    </w:pPr>
    <w:rPr>
      <w:rFonts w:ascii="Times New Roman" w:hAnsi="Times New Roman"/>
      <w:sz w:val="24"/>
      <w:szCs w:val="24"/>
      <w:lang w:val="uk-UA"/>
    </w:rPr>
  </w:style>
  <w:style w:type="paragraph" w:customStyle="1" w:styleId="1a">
    <w:name w:val="Основной текст1"/>
    <w:basedOn w:val="a"/>
    <w:rsid w:val="005C0E00"/>
    <w:pPr>
      <w:widowControl w:val="0"/>
      <w:shd w:val="clear" w:color="auto" w:fill="FFFFFF"/>
      <w:spacing w:before="900" w:after="180" w:line="240" w:lineRule="atLeast"/>
    </w:pPr>
  </w:style>
  <w:style w:type="paragraph" w:styleId="2b">
    <w:name w:val="Body Text 2"/>
    <w:basedOn w:val="a"/>
    <w:link w:val="2c"/>
    <w:rsid w:val="005C0E00"/>
    <w:pPr>
      <w:spacing w:after="120" w:line="480" w:lineRule="auto"/>
    </w:pPr>
    <w:rPr>
      <w:rFonts w:eastAsia="Calibri"/>
      <w:lang w:val="uk-UA"/>
    </w:rPr>
  </w:style>
  <w:style w:type="character" w:customStyle="1" w:styleId="2c">
    <w:name w:val="Основной текст 2 Знак"/>
    <w:basedOn w:val="a0"/>
    <w:link w:val="2b"/>
    <w:rsid w:val="005C0E00"/>
    <w:rPr>
      <w:rFonts w:ascii="Times New Roman" w:eastAsia="Calibri" w:hAnsi="Times New Roman" w:cs="Times New Roman"/>
      <w:sz w:val="24"/>
      <w:szCs w:val="24"/>
      <w:lang w:val="uk-UA" w:eastAsia="ru-RU"/>
    </w:rPr>
  </w:style>
  <w:style w:type="paragraph" w:customStyle="1" w:styleId="Style5">
    <w:name w:val="Style5"/>
    <w:basedOn w:val="a"/>
    <w:uiPriority w:val="99"/>
    <w:rsid w:val="005C0E00"/>
    <w:pPr>
      <w:widowControl w:val="0"/>
      <w:autoSpaceDE w:val="0"/>
      <w:autoSpaceDN w:val="0"/>
      <w:adjustRightInd w:val="0"/>
    </w:pPr>
    <w:rPr>
      <w:rFonts w:ascii="Cambria" w:eastAsia="Calibri" w:hAnsi="Cambria"/>
      <w:lang w:val="uk-UA" w:eastAsia="uk-UA"/>
    </w:rPr>
  </w:style>
  <w:style w:type="paragraph" w:customStyle="1" w:styleId="WW-">
    <w:name w:val="WW-Обычный (веб)"/>
    <w:basedOn w:val="a"/>
    <w:rsid w:val="005C0E00"/>
    <w:pPr>
      <w:suppressAutoHyphens/>
      <w:spacing w:before="100"/>
      <w:ind w:right="4111"/>
    </w:pPr>
    <w:rPr>
      <w:rFonts w:eastAsia="Calibri"/>
      <w:lang w:val="uk-UA"/>
    </w:rPr>
  </w:style>
  <w:style w:type="paragraph" w:customStyle="1" w:styleId="aff9">
    <w:name w:val="Абзац списку"/>
    <w:basedOn w:val="a"/>
    <w:qFormat/>
    <w:rsid w:val="005C0E00"/>
    <w:pPr>
      <w:spacing w:after="200" w:line="276" w:lineRule="auto"/>
      <w:ind w:left="720"/>
      <w:contextualSpacing/>
    </w:pPr>
    <w:rPr>
      <w:rFonts w:ascii="Calibri" w:hAnsi="Calibri"/>
    </w:rPr>
  </w:style>
  <w:style w:type="numbering" w:customStyle="1" w:styleId="53">
    <w:name w:val="Нет списка5"/>
    <w:next w:val="a2"/>
    <w:uiPriority w:val="99"/>
    <w:semiHidden/>
    <w:unhideWhenUsed/>
    <w:rsid w:val="005C0E00"/>
  </w:style>
  <w:style w:type="table" w:customStyle="1" w:styleId="39">
    <w:name w:val="Сетка таблицы3"/>
    <w:basedOn w:val="a1"/>
    <w:next w:val="ad"/>
    <w:rsid w:val="005C0E0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rsid w:val="005C0E00"/>
  </w:style>
  <w:style w:type="table" w:customStyle="1" w:styleId="130">
    <w:name w:val="Сетка таблицы13"/>
    <w:basedOn w:val="a1"/>
    <w:next w:val="ad"/>
    <w:uiPriority w:val="39"/>
    <w:rsid w:val="005C0E0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FollowedHyperlink"/>
    <w:uiPriority w:val="99"/>
    <w:unhideWhenUsed/>
    <w:rsid w:val="005C0E00"/>
    <w:rPr>
      <w:color w:val="954F72"/>
      <w:u w:val="single"/>
    </w:rPr>
  </w:style>
  <w:style w:type="paragraph" w:customStyle="1" w:styleId="msonormal0">
    <w:name w:val="msonormal"/>
    <w:basedOn w:val="a"/>
    <w:rsid w:val="005C0E00"/>
    <w:pPr>
      <w:spacing w:before="100" w:beforeAutospacing="1" w:after="100" w:afterAutospacing="1"/>
    </w:pPr>
    <w:rPr>
      <w:lang w:val="en-US"/>
    </w:rPr>
  </w:style>
  <w:style w:type="paragraph" w:customStyle="1" w:styleId="font5">
    <w:name w:val="font5"/>
    <w:basedOn w:val="a"/>
    <w:rsid w:val="005C0E00"/>
    <w:pPr>
      <w:spacing w:before="100" w:beforeAutospacing="1" w:after="100" w:afterAutospacing="1"/>
    </w:pPr>
    <w:rPr>
      <w:lang w:val="en-US"/>
    </w:rPr>
  </w:style>
  <w:style w:type="paragraph" w:customStyle="1" w:styleId="font6">
    <w:name w:val="font6"/>
    <w:basedOn w:val="a"/>
    <w:rsid w:val="005C0E00"/>
    <w:pPr>
      <w:spacing w:before="100" w:beforeAutospacing="1" w:after="100" w:afterAutospacing="1"/>
    </w:pPr>
    <w:rPr>
      <w:rFonts w:ascii="Calibri" w:hAnsi="Calibri" w:cs="Calibri"/>
      <w:lang w:val="en-US"/>
    </w:rPr>
  </w:style>
  <w:style w:type="paragraph" w:customStyle="1" w:styleId="xl67">
    <w:name w:val="xl67"/>
    <w:basedOn w:val="a"/>
    <w:rsid w:val="005C0E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rPr>
  </w:style>
  <w:style w:type="paragraph" w:customStyle="1" w:styleId="xl68">
    <w:name w:val="xl68"/>
    <w:basedOn w:val="a"/>
    <w:rsid w:val="005C0E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rPr>
  </w:style>
  <w:style w:type="paragraph" w:customStyle="1" w:styleId="xl69">
    <w:name w:val="xl69"/>
    <w:basedOn w:val="a"/>
    <w:rsid w:val="005C0E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rPr>
  </w:style>
  <w:style w:type="paragraph" w:customStyle="1" w:styleId="xl70">
    <w:name w:val="xl70"/>
    <w:basedOn w:val="a"/>
    <w:rsid w:val="005C0E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rPr>
  </w:style>
  <w:style w:type="paragraph" w:customStyle="1" w:styleId="xl71">
    <w:name w:val="xl71"/>
    <w:basedOn w:val="a"/>
    <w:rsid w:val="005C0E00"/>
    <w:pPr>
      <w:spacing w:before="100" w:beforeAutospacing="1" w:after="100" w:afterAutospacing="1"/>
    </w:pPr>
    <w:rPr>
      <w:lang w:val="en-US"/>
    </w:rPr>
  </w:style>
  <w:style w:type="paragraph" w:customStyle="1" w:styleId="xl72">
    <w:name w:val="xl72"/>
    <w:basedOn w:val="a"/>
    <w:rsid w:val="005C0E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rPr>
  </w:style>
  <w:style w:type="paragraph" w:customStyle="1" w:styleId="xl73">
    <w:name w:val="xl73"/>
    <w:basedOn w:val="a"/>
    <w:rsid w:val="005C0E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rPr>
  </w:style>
  <w:style w:type="paragraph" w:customStyle="1" w:styleId="xl74">
    <w:name w:val="xl74"/>
    <w:basedOn w:val="a"/>
    <w:rsid w:val="005C0E00"/>
    <w:pPr>
      <w:pBdr>
        <w:left w:val="single" w:sz="4" w:space="0" w:color="auto"/>
        <w:bottom w:val="single" w:sz="4" w:space="0" w:color="auto"/>
        <w:right w:val="single" w:sz="4" w:space="0" w:color="auto"/>
      </w:pBdr>
      <w:spacing w:before="100" w:beforeAutospacing="1" w:after="100" w:afterAutospacing="1"/>
      <w:textAlignment w:val="center"/>
    </w:pPr>
    <w:rPr>
      <w:lang w:val="en-US"/>
    </w:rPr>
  </w:style>
  <w:style w:type="paragraph" w:customStyle="1" w:styleId="xl75">
    <w:name w:val="xl75"/>
    <w:basedOn w:val="a"/>
    <w:rsid w:val="005C0E00"/>
    <w:pPr>
      <w:pBdr>
        <w:left w:val="single" w:sz="4" w:space="0" w:color="auto"/>
        <w:bottom w:val="single" w:sz="4" w:space="0" w:color="auto"/>
        <w:right w:val="single" w:sz="4" w:space="0" w:color="auto"/>
      </w:pBdr>
      <w:spacing w:before="100" w:beforeAutospacing="1" w:after="100" w:afterAutospacing="1"/>
      <w:jc w:val="center"/>
      <w:textAlignment w:val="center"/>
    </w:pPr>
    <w:rPr>
      <w:lang w:val="en-US"/>
    </w:rPr>
  </w:style>
  <w:style w:type="paragraph" w:customStyle="1" w:styleId="xl76">
    <w:name w:val="xl76"/>
    <w:basedOn w:val="a"/>
    <w:rsid w:val="005C0E00"/>
    <w:pPr>
      <w:pBdr>
        <w:left w:val="single" w:sz="4" w:space="0" w:color="auto"/>
        <w:bottom w:val="single" w:sz="4" w:space="0" w:color="auto"/>
        <w:right w:val="single" w:sz="4" w:space="0" w:color="auto"/>
      </w:pBdr>
      <w:spacing w:before="100" w:beforeAutospacing="1" w:after="100" w:afterAutospacing="1"/>
      <w:jc w:val="center"/>
      <w:textAlignment w:val="center"/>
    </w:pPr>
    <w:rPr>
      <w:lang w:val="en-US"/>
    </w:rPr>
  </w:style>
  <w:style w:type="paragraph" w:customStyle="1" w:styleId="xl77">
    <w:name w:val="xl77"/>
    <w:basedOn w:val="a"/>
    <w:rsid w:val="005C0E00"/>
    <w:pPr>
      <w:pBdr>
        <w:left w:val="single" w:sz="4" w:space="0" w:color="auto"/>
        <w:bottom w:val="single" w:sz="4" w:space="0" w:color="auto"/>
      </w:pBdr>
      <w:spacing w:before="100" w:beforeAutospacing="1" w:after="100" w:afterAutospacing="1"/>
      <w:jc w:val="center"/>
      <w:textAlignment w:val="center"/>
    </w:pPr>
    <w:rPr>
      <w:lang w:val="en-US"/>
    </w:rPr>
  </w:style>
  <w:style w:type="paragraph" w:customStyle="1" w:styleId="xl78">
    <w:name w:val="xl78"/>
    <w:basedOn w:val="a"/>
    <w:rsid w:val="005C0E00"/>
    <w:pPr>
      <w:pBdr>
        <w:top w:val="single" w:sz="4" w:space="0" w:color="auto"/>
        <w:left w:val="single" w:sz="4" w:space="0" w:color="auto"/>
        <w:bottom w:val="single" w:sz="4" w:space="0" w:color="auto"/>
      </w:pBdr>
      <w:spacing w:before="100" w:beforeAutospacing="1" w:after="100" w:afterAutospacing="1"/>
      <w:jc w:val="center"/>
      <w:textAlignment w:val="center"/>
    </w:pPr>
    <w:rPr>
      <w:lang w:val="en-US"/>
    </w:rPr>
  </w:style>
  <w:style w:type="paragraph" w:customStyle="1" w:styleId="xl79">
    <w:name w:val="xl79"/>
    <w:basedOn w:val="a"/>
    <w:rsid w:val="005C0E00"/>
    <w:pPr>
      <w:pBdr>
        <w:left w:val="single" w:sz="4" w:space="0" w:color="auto"/>
        <w:bottom w:val="single" w:sz="4" w:space="0" w:color="auto"/>
        <w:right w:val="single" w:sz="4" w:space="0" w:color="auto"/>
      </w:pBdr>
      <w:spacing w:before="100" w:beforeAutospacing="1" w:after="100" w:afterAutospacing="1"/>
      <w:jc w:val="center"/>
      <w:textAlignment w:val="center"/>
    </w:pPr>
    <w:rPr>
      <w:lang w:val="en-US"/>
    </w:rPr>
  </w:style>
  <w:style w:type="paragraph" w:customStyle="1" w:styleId="xl80">
    <w:name w:val="xl80"/>
    <w:basedOn w:val="a"/>
    <w:rsid w:val="005C0E00"/>
    <w:pPr>
      <w:pBdr>
        <w:left w:val="single" w:sz="4" w:space="0" w:color="auto"/>
        <w:bottom w:val="single" w:sz="4" w:space="0" w:color="auto"/>
        <w:right w:val="single" w:sz="4" w:space="0" w:color="auto"/>
      </w:pBdr>
      <w:spacing w:before="100" w:beforeAutospacing="1" w:after="100" w:afterAutospacing="1"/>
      <w:jc w:val="center"/>
      <w:textAlignment w:val="top"/>
    </w:pPr>
    <w:rPr>
      <w:lang w:val="en-US"/>
    </w:rPr>
  </w:style>
  <w:style w:type="paragraph" w:customStyle="1" w:styleId="xl81">
    <w:name w:val="xl81"/>
    <w:basedOn w:val="a"/>
    <w:rsid w:val="005C0E00"/>
    <w:pPr>
      <w:pBdr>
        <w:left w:val="single" w:sz="4" w:space="0" w:color="auto"/>
        <w:bottom w:val="single" w:sz="4" w:space="0" w:color="auto"/>
        <w:right w:val="single" w:sz="4" w:space="0" w:color="auto"/>
      </w:pBdr>
      <w:spacing w:before="100" w:beforeAutospacing="1" w:after="100" w:afterAutospacing="1"/>
      <w:textAlignment w:val="top"/>
    </w:pPr>
    <w:rPr>
      <w:lang w:val="en-US"/>
    </w:rPr>
  </w:style>
  <w:style w:type="paragraph" w:customStyle="1" w:styleId="xl82">
    <w:name w:val="xl82"/>
    <w:basedOn w:val="a"/>
    <w:rsid w:val="005C0E0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n-US"/>
    </w:rPr>
  </w:style>
  <w:style w:type="paragraph" w:customStyle="1" w:styleId="xl83">
    <w:name w:val="xl83"/>
    <w:basedOn w:val="a"/>
    <w:rsid w:val="005C0E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val="en-US"/>
    </w:rPr>
  </w:style>
  <w:style w:type="paragraph" w:customStyle="1" w:styleId="xl84">
    <w:name w:val="xl84"/>
    <w:basedOn w:val="a"/>
    <w:rsid w:val="005C0E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val="en-US"/>
    </w:rPr>
  </w:style>
  <w:style w:type="paragraph" w:customStyle="1" w:styleId="xl85">
    <w:name w:val="xl85"/>
    <w:basedOn w:val="a"/>
    <w:rsid w:val="005C0E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n-US"/>
    </w:rPr>
  </w:style>
  <w:style w:type="paragraph" w:customStyle="1" w:styleId="xl86">
    <w:name w:val="xl86"/>
    <w:basedOn w:val="a"/>
    <w:rsid w:val="005C0E00"/>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87">
    <w:name w:val="xl87"/>
    <w:basedOn w:val="a"/>
    <w:rsid w:val="005C0E00"/>
    <w:pPr>
      <w:pBdr>
        <w:left w:val="single" w:sz="4" w:space="0" w:color="auto"/>
        <w:right w:val="single" w:sz="4" w:space="0" w:color="auto"/>
      </w:pBdr>
      <w:spacing w:before="100" w:beforeAutospacing="1" w:after="100" w:afterAutospacing="1"/>
      <w:textAlignment w:val="center"/>
    </w:pPr>
    <w:rPr>
      <w:b/>
      <w:bCs/>
      <w:lang w:val="en-US"/>
    </w:rPr>
  </w:style>
  <w:style w:type="paragraph" w:customStyle="1" w:styleId="xl88">
    <w:name w:val="xl88"/>
    <w:basedOn w:val="a"/>
    <w:rsid w:val="005C0E0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lang w:val="en-US"/>
    </w:rPr>
  </w:style>
  <w:style w:type="paragraph" w:customStyle="1" w:styleId="xl89">
    <w:name w:val="xl89"/>
    <w:basedOn w:val="a"/>
    <w:rsid w:val="005C0E00"/>
    <w:pPr>
      <w:pBdr>
        <w:top w:val="single" w:sz="4" w:space="0" w:color="auto"/>
        <w:left w:val="single" w:sz="4" w:space="0" w:color="auto"/>
        <w:right w:val="single" w:sz="4" w:space="0" w:color="auto"/>
      </w:pBdr>
      <w:spacing w:before="100" w:beforeAutospacing="1" w:after="100" w:afterAutospacing="1"/>
      <w:textAlignment w:val="top"/>
    </w:pPr>
    <w:rPr>
      <w:lang w:val="en-US"/>
    </w:rPr>
  </w:style>
  <w:style w:type="paragraph" w:customStyle="1" w:styleId="xl90">
    <w:name w:val="xl90"/>
    <w:basedOn w:val="a"/>
    <w:rsid w:val="005C0E00"/>
    <w:pPr>
      <w:pBdr>
        <w:top w:val="single" w:sz="4" w:space="0" w:color="auto"/>
        <w:left w:val="single" w:sz="4" w:space="0" w:color="auto"/>
        <w:right w:val="single" w:sz="4" w:space="0" w:color="auto"/>
      </w:pBdr>
      <w:spacing w:before="100" w:beforeAutospacing="1" w:after="100" w:afterAutospacing="1"/>
      <w:textAlignment w:val="center"/>
    </w:pPr>
    <w:rPr>
      <w:lang w:val="en-US"/>
    </w:rPr>
  </w:style>
  <w:style w:type="paragraph" w:customStyle="1" w:styleId="xl91">
    <w:name w:val="xl91"/>
    <w:basedOn w:val="a"/>
    <w:rsid w:val="005C0E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n-US"/>
    </w:rPr>
  </w:style>
  <w:style w:type="paragraph" w:customStyle="1" w:styleId="xl92">
    <w:name w:val="xl92"/>
    <w:basedOn w:val="a"/>
    <w:rsid w:val="005C0E00"/>
    <w:pPr>
      <w:spacing w:before="100" w:beforeAutospacing="1" w:after="100" w:afterAutospacing="1"/>
      <w:jc w:val="center"/>
    </w:pPr>
    <w:rPr>
      <w:lang w:val="en-US"/>
    </w:rPr>
  </w:style>
  <w:style w:type="paragraph" w:customStyle="1" w:styleId="xl93">
    <w:name w:val="xl93"/>
    <w:basedOn w:val="a"/>
    <w:rsid w:val="005C0E00"/>
    <w:pPr>
      <w:pBdr>
        <w:top w:val="single" w:sz="4" w:space="0" w:color="auto"/>
        <w:left w:val="single" w:sz="4" w:space="0" w:color="auto"/>
        <w:bottom w:val="single" w:sz="4" w:space="0" w:color="auto"/>
      </w:pBdr>
      <w:spacing w:before="100" w:beforeAutospacing="1" w:after="100" w:afterAutospacing="1"/>
      <w:jc w:val="center"/>
    </w:pPr>
    <w:rPr>
      <w:lang w:val="en-US"/>
    </w:rPr>
  </w:style>
  <w:style w:type="paragraph" w:customStyle="1" w:styleId="xl94">
    <w:name w:val="xl94"/>
    <w:basedOn w:val="a"/>
    <w:rsid w:val="005C0E00"/>
    <w:pPr>
      <w:pBdr>
        <w:top w:val="single" w:sz="4" w:space="0" w:color="auto"/>
        <w:left w:val="single" w:sz="4" w:space="0" w:color="auto"/>
        <w:right w:val="single" w:sz="4" w:space="0" w:color="auto"/>
      </w:pBdr>
      <w:spacing w:before="100" w:beforeAutospacing="1" w:after="100" w:afterAutospacing="1"/>
      <w:jc w:val="center"/>
      <w:textAlignment w:val="center"/>
    </w:pPr>
    <w:rPr>
      <w:lang w:val="en-US"/>
    </w:rPr>
  </w:style>
  <w:style w:type="paragraph" w:customStyle="1" w:styleId="xl95">
    <w:name w:val="xl95"/>
    <w:basedOn w:val="a"/>
    <w:rsid w:val="005C0E00"/>
    <w:pPr>
      <w:pBdr>
        <w:top w:val="single" w:sz="4" w:space="0" w:color="auto"/>
        <w:left w:val="single" w:sz="4" w:space="0" w:color="auto"/>
        <w:right w:val="single" w:sz="4" w:space="0" w:color="auto"/>
      </w:pBdr>
      <w:spacing w:before="100" w:beforeAutospacing="1" w:after="100" w:afterAutospacing="1"/>
      <w:jc w:val="center"/>
      <w:textAlignment w:val="center"/>
    </w:pPr>
    <w:rPr>
      <w:lang w:val="en-US"/>
    </w:rPr>
  </w:style>
  <w:style w:type="paragraph" w:customStyle="1" w:styleId="xl96">
    <w:name w:val="xl96"/>
    <w:basedOn w:val="a"/>
    <w:rsid w:val="005C0E00"/>
    <w:pPr>
      <w:pBdr>
        <w:top w:val="single" w:sz="4" w:space="0" w:color="auto"/>
        <w:left w:val="single" w:sz="4" w:space="0" w:color="auto"/>
        <w:right w:val="single" w:sz="4" w:space="0" w:color="auto"/>
      </w:pBdr>
      <w:spacing w:before="100" w:beforeAutospacing="1" w:after="100" w:afterAutospacing="1"/>
      <w:jc w:val="center"/>
      <w:textAlignment w:val="center"/>
    </w:pPr>
    <w:rPr>
      <w:lang w:val="en-US"/>
    </w:rPr>
  </w:style>
  <w:style w:type="paragraph" w:customStyle="1" w:styleId="xl97">
    <w:name w:val="xl97"/>
    <w:basedOn w:val="a"/>
    <w:rsid w:val="005C0E00"/>
    <w:pPr>
      <w:pBdr>
        <w:left w:val="single" w:sz="4" w:space="0" w:color="auto"/>
        <w:right w:val="single" w:sz="4" w:space="0" w:color="auto"/>
      </w:pBdr>
      <w:spacing w:before="100" w:beforeAutospacing="1" w:after="100" w:afterAutospacing="1"/>
      <w:textAlignment w:val="center"/>
    </w:pPr>
    <w:rPr>
      <w:lang w:val="en-US"/>
    </w:rPr>
  </w:style>
  <w:style w:type="paragraph" w:customStyle="1" w:styleId="xl98">
    <w:name w:val="xl98"/>
    <w:basedOn w:val="a"/>
    <w:rsid w:val="005C0E00"/>
    <w:pPr>
      <w:pBdr>
        <w:bottom w:val="single" w:sz="4" w:space="0" w:color="auto"/>
        <w:right w:val="single" w:sz="4" w:space="0" w:color="auto"/>
      </w:pBdr>
      <w:spacing w:before="100" w:beforeAutospacing="1" w:after="100" w:afterAutospacing="1"/>
      <w:jc w:val="center"/>
      <w:textAlignment w:val="center"/>
    </w:pPr>
    <w:rPr>
      <w:lang w:val="en-US"/>
    </w:rPr>
  </w:style>
  <w:style w:type="paragraph" w:customStyle="1" w:styleId="xl99">
    <w:name w:val="xl99"/>
    <w:basedOn w:val="a"/>
    <w:rsid w:val="005C0E00"/>
    <w:pPr>
      <w:pBdr>
        <w:top w:val="single" w:sz="4" w:space="0" w:color="auto"/>
        <w:bottom w:val="single" w:sz="4" w:space="0" w:color="auto"/>
        <w:right w:val="single" w:sz="4" w:space="0" w:color="auto"/>
      </w:pBdr>
      <w:spacing w:before="100" w:beforeAutospacing="1" w:after="100" w:afterAutospacing="1"/>
      <w:jc w:val="center"/>
      <w:textAlignment w:val="center"/>
    </w:pPr>
    <w:rPr>
      <w:lang w:val="en-US"/>
    </w:rPr>
  </w:style>
  <w:style w:type="paragraph" w:customStyle="1" w:styleId="xl100">
    <w:name w:val="xl100"/>
    <w:basedOn w:val="a"/>
    <w:rsid w:val="005C0E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val="en-US"/>
    </w:rPr>
  </w:style>
  <w:style w:type="paragraph" w:customStyle="1" w:styleId="xl101">
    <w:name w:val="xl101"/>
    <w:basedOn w:val="a"/>
    <w:rsid w:val="005C0E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val="en-US"/>
    </w:rPr>
  </w:style>
  <w:style w:type="paragraph" w:customStyle="1" w:styleId="xl102">
    <w:name w:val="xl102"/>
    <w:basedOn w:val="a"/>
    <w:rsid w:val="005C0E00"/>
    <w:pPr>
      <w:pBdr>
        <w:left w:val="single" w:sz="4" w:space="0" w:color="auto"/>
        <w:right w:val="single" w:sz="4" w:space="0" w:color="auto"/>
      </w:pBdr>
      <w:spacing w:before="100" w:beforeAutospacing="1" w:after="100" w:afterAutospacing="1"/>
      <w:textAlignment w:val="top"/>
    </w:pPr>
    <w:rPr>
      <w:lang w:val="en-US"/>
    </w:rPr>
  </w:style>
  <w:style w:type="paragraph" w:customStyle="1" w:styleId="xl103">
    <w:name w:val="xl103"/>
    <w:basedOn w:val="a"/>
    <w:rsid w:val="005C0E00"/>
    <w:pPr>
      <w:pBdr>
        <w:top w:val="single" w:sz="4" w:space="0" w:color="auto"/>
        <w:left w:val="single" w:sz="4" w:space="0" w:color="auto"/>
        <w:right w:val="single" w:sz="4" w:space="0" w:color="auto"/>
      </w:pBdr>
      <w:spacing w:before="100" w:beforeAutospacing="1" w:after="100" w:afterAutospacing="1"/>
      <w:jc w:val="center"/>
      <w:textAlignment w:val="top"/>
    </w:pPr>
    <w:rPr>
      <w:lang w:val="en-US"/>
    </w:rPr>
  </w:style>
  <w:style w:type="paragraph" w:customStyle="1" w:styleId="xl104">
    <w:name w:val="xl104"/>
    <w:basedOn w:val="a"/>
    <w:rsid w:val="005C0E00"/>
    <w:pPr>
      <w:pBdr>
        <w:top w:val="single" w:sz="4" w:space="0" w:color="auto"/>
        <w:left w:val="single" w:sz="4" w:space="0" w:color="auto"/>
        <w:right w:val="single" w:sz="4" w:space="0" w:color="auto"/>
      </w:pBdr>
      <w:spacing w:before="100" w:beforeAutospacing="1" w:after="100" w:afterAutospacing="1"/>
      <w:jc w:val="center"/>
      <w:textAlignment w:val="top"/>
    </w:pPr>
    <w:rPr>
      <w:lang w:val="en-US"/>
    </w:rPr>
  </w:style>
  <w:style w:type="paragraph" w:customStyle="1" w:styleId="xl105">
    <w:name w:val="xl105"/>
    <w:basedOn w:val="a"/>
    <w:rsid w:val="005C0E0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lang w:val="en-US"/>
    </w:rPr>
  </w:style>
  <w:style w:type="paragraph" w:customStyle="1" w:styleId="xl106">
    <w:name w:val="xl106"/>
    <w:basedOn w:val="a"/>
    <w:rsid w:val="005C0E00"/>
    <w:pPr>
      <w:pBdr>
        <w:left w:val="single" w:sz="4" w:space="0" w:color="auto"/>
        <w:bottom w:val="single" w:sz="4" w:space="0" w:color="auto"/>
        <w:right w:val="single" w:sz="4" w:space="0" w:color="auto"/>
      </w:pBdr>
      <w:spacing w:before="100" w:beforeAutospacing="1" w:after="100" w:afterAutospacing="1"/>
      <w:textAlignment w:val="center"/>
    </w:pPr>
    <w:rPr>
      <w:lang w:val="en-US"/>
    </w:rPr>
  </w:style>
  <w:style w:type="paragraph" w:customStyle="1" w:styleId="xl107">
    <w:name w:val="xl107"/>
    <w:basedOn w:val="a"/>
    <w:rsid w:val="005C0E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rPr>
  </w:style>
  <w:style w:type="paragraph" w:customStyle="1" w:styleId="xl108">
    <w:name w:val="xl108"/>
    <w:basedOn w:val="a"/>
    <w:rsid w:val="005C0E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rPr>
  </w:style>
  <w:style w:type="paragraph" w:customStyle="1" w:styleId="xl109">
    <w:name w:val="xl109"/>
    <w:basedOn w:val="a"/>
    <w:rsid w:val="005C0E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rPr>
  </w:style>
  <w:style w:type="paragraph" w:customStyle="1" w:styleId="xl110">
    <w:name w:val="xl110"/>
    <w:basedOn w:val="a"/>
    <w:rsid w:val="005C0E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rPr>
  </w:style>
  <w:style w:type="paragraph" w:customStyle="1" w:styleId="xl111">
    <w:name w:val="xl111"/>
    <w:basedOn w:val="a"/>
    <w:rsid w:val="005C0E00"/>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n-US"/>
    </w:rPr>
  </w:style>
  <w:style w:type="paragraph" w:customStyle="1" w:styleId="xl112">
    <w:name w:val="xl112"/>
    <w:basedOn w:val="a"/>
    <w:rsid w:val="005C0E00"/>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n-US"/>
    </w:rPr>
  </w:style>
  <w:style w:type="paragraph" w:customStyle="1" w:styleId="xl113">
    <w:name w:val="xl113"/>
    <w:basedOn w:val="a"/>
    <w:rsid w:val="005C0E00"/>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n-US"/>
    </w:rPr>
  </w:style>
  <w:style w:type="paragraph" w:customStyle="1" w:styleId="xl114">
    <w:name w:val="xl114"/>
    <w:basedOn w:val="a"/>
    <w:rsid w:val="005C0E00"/>
    <w:pPr>
      <w:spacing w:before="100" w:beforeAutospacing="1" w:after="100" w:afterAutospacing="1"/>
    </w:pPr>
    <w:rPr>
      <w:b/>
      <w:bCs/>
      <w:lang w:val="en-US"/>
    </w:rPr>
  </w:style>
  <w:style w:type="paragraph" w:customStyle="1" w:styleId="xl115">
    <w:name w:val="xl115"/>
    <w:basedOn w:val="a"/>
    <w:rsid w:val="005C0E00"/>
    <w:pPr>
      <w:pBdr>
        <w:top w:val="single" w:sz="4" w:space="0" w:color="auto"/>
        <w:left w:val="single" w:sz="4" w:space="0" w:color="auto"/>
        <w:right w:val="single" w:sz="4" w:space="0" w:color="auto"/>
      </w:pBdr>
      <w:spacing w:before="100" w:beforeAutospacing="1" w:after="100" w:afterAutospacing="1"/>
    </w:pPr>
    <w:rPr>
      <w:b/>
      <w:bCs/>
      <w:lang w:val="en-US"/>
    </w:rPr>
  </w:style>
  <w:style w:type="paragraph" w:customStyle="1" w:styleId="xl116">
    <w:name w:val="xl116"/>
    <w:basedOn w:val="a"/>
    <w:rsid w:val="005C0E00"/>
    <w:pPr>
      <w:pBdr>
        <w:top w:val="single" w:sz="4" w:space="0" w:color="auto"/>
        <w:bottom w:val="single" w:sz="4" w:space="0" w:color="auto"/>
        <w:right w:val="single" w:sz="4" w:space="0" w:color="auto"/>
      </w:pBdr>
      <w:spacing w:before="100" w:beforeAutospacing="1" w:after="100" w:afterAutospacing="1"/>
    </w:pPr>
    <w:rPr>
      <w:lang w:val="en-US"/>
    </w:rPr>
  </w:style>
  <w:style w:type="paragraph" w:customStyle="1" w:styleId="xl117">
    <w:name w:val="xl117"/>
    <w:basedOn w:val="a"/>
    <w:rsid w:val="005C0E00"/>
    <w:pPr>
      <w:pBdr>
        <w:left w:val="single" w:sz="4" w:space="0" w:color="auto"/>
        <w:bottom w:val="single" w:sz="4" w:space="0" w:color="auto"/>
        <w:right w:val="single" w:sz="4" w:space="0" w:color="auto"/>
      </w:pBdr>
      <w:spacing w:before="100" w:beforeAutospacing="1" w:after="100" w:afterAutospacing="1"/>
      <w:textAlignment w:val="center"/>
    </w:pPr>
    <w:rPr>
      <w:color w:val="000000"/>
      <w:lang w:val="en-US"/>
    </w:rPr>
  </w:style>
  <w:style w:type="paragraph" w:customStyle="1" w:styleId="xl118">
    <w:name w:val="xl118"/>
    <w:basedOn w:val="a"/>
    <w:rsid w:val="005C0E00"/>
    <w:pPr>
      <w:pBdr>
        <w:top w:val="single" w:sz="4" w:space="0" w:color="auto"/>
        <w:left w:val="single" w:sz="4" w:space="0" w:color="auto"/>
        <w:right w:val="single" w:sz="4" w:space="0" w:color="auto"/>
      </w:pBdr>
      <w:spacing w:before="100" w:beforeAutospacing="1" w:after="100" w:afterAutospacing="1"/>
      <w:textAlignment w:val="center"/>
    </w:pPr>
    <w:rPr>
      <w:color w:val="000000"/>
      <w:lang w:val="en-US"/>
    </w:rPr>
  </w:style>
  <w:style w:type="paragraph" w:customStyle="1" w:styleId="xl119">
    <w:name w:val="xl119"/>
    <w:basedOn w:val="a"/>
    <w:rsid w:val="005C0E00"/>
    <w:pPr>
      <w:pBdr>
        <w:top w:val="single" w:sz="4" w:space="0" w:color="auto"/>
        <w:bottom w:val="single" w:sz="4" w:space="0" w:color="auto"/>
        <w:right w:val="single" w:sz="4" w:space="0" w:color="auto"/>
      </w:pBdr>
      <w:spacing w:before="100" w:beforeAutospacing="1" w:after="100" w:afterAutospacing="1"/>
    </w:pPr>
    <w:rPr>
      <w:b/>
      <w:bCs/>
      <w:lang w:val="en-US"/>
    </w:rPr>
  </w:style>
  <w:style w:type="paragraph" w:customStyle="1" w:styleId="xl120">
    <w:name w:val="xl120"/>
    <w:basedOn w:val="a"/>
    <w:rsid w:val="005C0E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rPr>
  </w:style>
  <w:style w:type="paragraph" w:customStyle="1" w:styleId="xl121">
    <w:name w:val="xl121"/>
    <w:basedOn w:val="a"/>
    <w:rsid w:val="005C0E00"/>
    <w:pPr>
      <w:spacing w:before="100" w:beforeAutospacing="1" w:after="100" w:afterAutospacing="1"/>
      <w:jc w:val="center"/>
    </w:pPr>
    <w:rPr>
      <w:lang w:val="en-US"/>
    </w:rPr>
  </w:style>
  <w:style w:type="paragraph" w:customStyle="1" w:styleId="xl122">
    <w:name w:val="xl122"/>
    <w:basedOn w:val="a"/>
    <w:rsid w:val="005C0E00"/>
    <w:pPr>
      <w:pBdr>
        <w:left w:val="single" w:sz="4" w:space="0" w:color="auto"/>
        <w:bottom w:val="single" w:sz="4" w:space="0" w:color="auto"/>
        <w:right w:val="single" w:sz="4" w:space="0" w:color="auto"/>
      </w:pBdr>
      <w:spacing w:before="100" w:beforeAutospacing="1" w:after="100" w:afterAutospacing="1"/>
      <w:jc w:val="center"/>
      <w:textAlignment w:val="top"/>
    </w:pPr>
    <w:rPr>
      <w:lang w:val="en-US"/>
    </w:rPr>
  </w:style>
  <w:style w:type="paragraph" w:customStyle="1" w:styleId="xl123">
    <w:name w:val="xl123"/>
    <w:basedOn w:val="a"/>
    <w:rsid w:val="005C0E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val="en-US"/>
    </w:rPr>
  </w:style>
  <w:style w:type="paragraph" w:customStyle="1" w:styleId="xl124">
    <w:name w:val="xl124"/>
    <w:basedOn w:val="a"/>
    <w:rsid w:val="005C0E00"/>
    <w:pPr>
      <w:pBdr>
        <w:left w:val="single" w:sz="4" w:space="0" w:color="auto"/>
        <w:bottom w:val="single" w:sz="4" w:space="0" w:color="auto"/>
        <w:right w:val="single" w:sz="4" w:space="0" w:color="auto"/>
      </w:pBdr>
      <w:spacing w:before="100" w:beforeAutospacing="1" w:after="100" w:afterAutospacing="1"/>
      <w:jc w:val="center"/>
      <w:textAlignment w:val="top"/>
    </w:pPr>
    <w:rPr>
      <w:lang w:val="en-US"/>
    </w:rPr>
  </w:style>
  <w:style w:type="paragraph" w:customStyle="1" w:styleId="xl125">
    <w:name w:val="xl125"/>
    <w:basedOn w:val="a"/>
    <w:rsid w:val="005C0E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val="en-US"/>
    </w:rPr>
  </w:style>
  <w:style w:type="paragraph" w:customStyle="1" w:styleId="xl126">
    <w:name w:val="xl126"/>
    <w:basedOn w:val="a"/>
    <w:rsid w:val="005C0E00"/>
    <w:pPr>
      <w:pBdr>
        <w:left w:val="single" w:sz="4" w:space="0" w:color="auto"/>
        <w:bottom w:val="single" w:sz="4" w:space="0" w:color="auto"/>
        <w:right w:val="single" w:sz="4" w:space="0" w:color="auto"/>
      </w:pBdr>
      <w:spacing w:before="100" w:beforeAutospacing="1" w:after="100" w:afterAutospacing="1"/>
      <w:textAlignment w:val="top"/>
    </w:pPr>
    <w:rPr>
      <w:lang w:val="en-US"/>
    </w:rPr>
  </w:style>
  <w:style w:type="paragraph" w:customStyle="1" w:styleId="xl127">
    <w:name w:val="xl127"/>
    <w:basedOn w:val="a"/>
    <w:rsid w:val="005C0E0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n-US"/>
    </w:rPr>
  </w:style>
  <w:style w:type="paragraph" w:customStyle="1" w:styleId="xl128">
    <w:name w:val="xl128"/>
    <w:basedOn w:val="a"/>
    <w:rsid w:val="005C0E00"/>
    <w:pPr>
      <w:pBdr>
        <w:top w:val="single" w:sz="4" w:space="0" w:color="auto"/>
        <w:left w:val="single" w:sz="4" w:space="0" w:color="auto"/>
        <w:right w:val="single" w:sz="4" w:space="0" w:color="auto"/>
      </w:pBdr>
      <w:spacing w:before="100" w:beforeAutospacing="1" w:after="100" w:afterAutospacing="1"/>
      <w:textAlignment w:val="top"/>
    </w:pPr>
    <w:rPr>
      <w:lang w:val="en-US"/>
    </w:rPr>
  </w:style>
  <w:style w:type="paragraph" w:customStyle="1" w:styleId="xl129">
    <w:name w:val="xl129"/>
    <w:basedOn w:val="a"/>
    <w:rsid w:val="005C0E00"/>
    <w:pPr>
      <w:pBdr>
        <w:left w:val="single" w:sz="4" w:space="0" w:color="auto"/>
        <w:bottom w:val="single" w:sz="4" w:space="0" w:color="auto"/>
        <w:right w:val="single" w:sz="4" w:space="0" w:color="auto"/>
      </w:pBdr>
      <w:spacing w:before="100" w:beforeAutospacing="1" w:after="100" w:afterAutospacing="1"/>
      <w:textAlignment w:val="center"/>
    </w:pPr>
    <w:rPr>
      <w:lang w:val="en-US"/>
    </w:rPr>
  </w:style>
  <w:style w:type="paragraph" w:customStyle="1" w:styleId="xl130">
    <w:name w:val="xl130"/>
    <w:basedOn w:val="a"/>
    <w:rsid w:val="005C0E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rPr>
  </w:style>
  <w:style w:type="paragraph" w:customStyle="1" w:styleId="xl131">
    <w:name w:val="xl131"/>
    <w:basedOn w:val="a"/>
    <w:rsid w:val="005C0E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rPr>
  </w:style>
  <w:style w:type="paragraph" w:customStyle="1" w:styleId="xl132">
    <w:name w:val="xl132"/>
    <w:basedOn w:val="a"/>
    <w:rsid w:val="005C0E00"/>
    <w:pPr>
      <w:pBdr>
        <w:left w:val="single" w:sz="4" w:space="0" w:color="auto"/>
        <w:bottom w:val="single" w:sz="4" w:space="0" w:color="auto"/>
        <w:right w:val="single" w:sz="4" w:space="0" w:color="auto"/>
      </w:pBdr>
      <w:spacing w:before="100" w:beforeAutospacing="1" w:after="100" w:afterAutospacing="1"/>
    </w:pPr>
    <w:rPr>
      <w:color w:val="000000"/>
      <w:lang w:val="en-US"/>
    </w:rPr>
  </w:style>
  <w:style w:type="paragraph" w:customStyle="1" w:styleId="xl133">
    <w:name w:val="xl133"/>
    <w:basedOn w:val="a"/>
    <w:rsid w:val="005C0E00"/>
    <w:pPr>
      <w:pBdr>
        <w:left w:val="single" w:sz="4" w:space="0" w:color="auto"/>
        <w:bottom w:val="single" w:sz="4" w:space="0" w:color="auto"/>
        <w:right w:val="single" w:sz="4" w:space="0" w:color="auto"/>
      </w:pBdr>
      <w:spacing w:before="100" w:beforeAutospacing="1" w:after="100" w:afterAutospacing="1"/>
      <w:jc w:val="center"/>
    </w:pPr>
    <w:rPr>
      <w:color w:val="000000"/>
      <w:lang w:val="en-US"/>
    </w:rPr>
  </w:style>
  <w:style w:type="paragraph" w:customStyle="1" w:styleId="xl134">
    <w:name w:val="xl134"/>
    <w:basedOn w:val="a"/>
    <w:rsid w:val="005C0E00"/>
    <w:pPr>
      <w:pBdr>
        <w:left w:val="single" w:sz="4" w:space="0" w:color="auto"/>
        <w:bottom w:val="single" w:sz="4" w:space="0" w:color="auto"/>
        <w:right w:val="single" w:sz="4" w:space="0" w:color="auto"/>
      </w:pBdr>
      <w:spacing w:before="100" w:beforeAutospacing="1" w:after="100" w:afterAutospacing="1"/>
      <w:jc w:val="center"/>
    </w:pPr>
    <w:rPr>
      <w:color w:val="000000"/>
      <w:lang w:val="en-US"/>
    </w:rPr>
  </w:style>
  <w:style w:type="paragraph" w:customStyle="1" w:styleId="xl135">
    <w:name w:val="xl135"/>
    <w:basedOn w:val="a"/>
    <w:rsid w:val="005C0E0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val="en-US"/>
    </w:rPr>
  </w:style>
  <w:style w:type="paragraph" w:customStyle="1" w:styleId="xl136">
    <w:name w:val="xl136"/>
    <w:basedOn w:val="a"/>
    <w:rsid w:val="005C0E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val="en-US"/>
    </w:rPr>
  </w:style>
  <w:style w:type="paragraph" w:customStyle="1" w:styleId="xl137">
    <w:name w:val="xl137"/>
    <w:basedOn w:val="a"/>
    <w:rsid w:val="005C0E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val="en-US"/>
    </w:rPr>
  </w:style>
  <w:style w:type="paragraph" w:customStyle="1" w:styleId="xl138">
    <w:name w:val="xl138"/>
    <w:basedOn w:val="a"/>
    <w:rsid w:val="005C0E00"/>
    <w:pPr>
      <w:pBdr>
        <w:top w:val="single" w:sz="4" w:space="0" w:color="auto"/>
        <w:left w:val="single" w:sz="4" w:space="0" w:color="auto"/>
        <w:right w:val="single" w:sz="4" w:space="0" w:color="auto"/>
      </w:pBdr>
      <w:spacing w:before="100" w:beforeAutospacing="1" w:after="100" w:afterAutospacing="1"/>
    </w:pPr>
    <w:rPr>
      <w:color w:val="000000"/>
      <w:lang w:val="en-US"/>
    </w:rPr>
  </w:style>
  <w:style w:type="paragraph" w:customStyle="1" w:styleId="xl139">
    <w:name w:val="xl139"/>
    <w:basedOn w:val="a"/>
    <w:rsid w:val="005C0E00"/>
    <w:pPr>
      <w:pBdr>
        <w:top w:val="single" w:sz="4" w:space="0" w:color="auto"/>
        <w:left w:val="single" w:sz="4" w:space="0" w:color="auto"/>
        <w:right w:val="single" w:sz="4" w:space="0" w:color="auto"/>
      </w:pBdr>
      <w:spacing w:before="100" w:beforeAutospacing="1" w:after="100" w:afterAutospacing="1"/>
      <w:jc w:val="center"/>
    </w:pPr>
    <w:rPr>
      <w:color w:val="000000"/>
      <w:lang w:val="en-US"/>
    </w:rPr>
  </w:style>
  <w:style w:type="paragraph" w:customStyle="1" w:styleId="xl140">
    <w:name w:val="xl140"/>
    <w:basedOn w:val="a"/>
    <w:rsid w:val="005C0E00"/>
    <w:pPr>
      <w:pBdr>
        <w:top w:val="single" w:sz="4" w:space="0" w:color="auto"/>
        <w:left w:val="single" w:sz="4" w:space="0" w:color="auto"/>
        <w:right w:val="single" w:sz="4" w:space="0" w:color="auto"/>
      </w:pBdr>
      <w:spacing w:before="100" w:beforeAutospacing="1" w:after="100" w:afterAutospacing="1"/>
      <w:jc w:val="center"/>
    </w:pPr>
    <w:rPr>
      <w:color w:val="000000"/>
      <w:lang w:val="en-US"/>
    </w:rPr>
  </w:style>
  <w:style w:type="paragraph" w:customStyle="1" w:styleId="xl141">
    <w:name w:val="xl141"/>
    <w:basedOn w:val="a"/>
    <w:rsid w:val="005C0E00"/>
    <w:pPr>
      <w:pBdr>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142">
    <w:name w:val="xl142"/>
    <w:basedOn w:val="a"/>
    <w:rsid w:val="005C0E00"/>
    <w:pPr>
      <w:pBdr>
        <w:left w:val="single" w:sz="4" w:space="0" w:color="auto"/>
        <w:bottom w:val="single" w:sz="4" w:space="0" w:color="auto"/>
        <w:right w:val="single" w:sz="4" w:space="0" w:color="auto"/>
      </w:pBdr>
      <w:spacing w:before="100" w:beforeAutospacing="1" w:after="100" w:afterAutospacing="1"/>
      <w:jc w:val="center"/>
    </w:pPr>
    <w:rPr>
      <w:lang w:val="en-US"/>
    </w:rPr>
  </w:style>
  <w:style w:type="paragraph" w:customStyle="1" w:styleId="xl143">
    <w:name w:val="xl143"/>
    <w:basedOn w:val="a"/>
    <w:rsid w:val="005C0E00"/>
    <w:pPr>
      <w:pBdr>
        <w:left w:val="single" w:sz="4" w:space="0" w:color="auto"/>
        <w:bottom w:val="single" w:sz="4" w:space="0" w:color="auto"/>
        <w:right w:val="single" w:sz="4" w:space="0" w:color="auto"/>
      </w:pBdr>
      <w:spacing w:before="100" w:beforeAutospacing="1" w:after="100" w:afterAutospacing="1"/>
      <w:jc w:val="center"/>
      <w:textAlignment w:val="center"/>
    </w:pPr>
    <w:rPr>
      <w:lang w:val="en-US"/>
    </w:rPr>
  </w:style>
  <w:style w:type="paragraph" w:customStyle="1" w:styleId="xl144">
    <w:name w:val="xl144"/>
    <w:basedOn w:val="a"/>
    <w:rsid w:val="005C0E00"/>
    <w:pPr>
      <w:pBdr>
        <w:left w:val="single" w:sz="4" w:space="0" w:color="auto"/>
        <w:bottom w:val="single" w:sz="4" w:space="0" w:color="auto"/>
        <w:right w:val="single" w:sz="4" w:space="0" w:color="auto"/>
      </w:pBdr>
      <w:spacing w:before="100" w:beforeAutospacing="1" w:after="100" w:afterAutospacing="1"/>
      <w:jc w:val="center"/>
      <w:textAlignment w:val="center"/>
    </w:pPr>
    <w:rPr>
      <w:lang w:val="en-US"/>
    </w:rPr>
  </w:style>
  <w:style w:type="paragraph" w:customStyle="1" w:styleId="xl145">
    <w:name w:val="xl145"/>
    <w:basedOn w:val="a"/>
    <w:rsid w:val="005C0E00"/>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146">
    <w:name w:val="xl146"/>
    <w:basedOn w:val="a"/>
    <w:rsid w:val="005C0E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rPr>
  </w:style>
  <w:style w:type="paragraph" w:customStyle="1" w:styleId="xl147">
    <w:name w:val="xl147"/>
    <w:basedOn w:val="a"/>
    <w:rsid w:val="005C0E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rPr>
  </w:style>
  <w:style w:type="paragraph" w:customStyle="1" w:styleId="xl148">
    <w:name w:val="xl148"/>
    <w:basedOn w:val="a"/>
    <w:rsid w:val="005C0E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rPr>
  </w:style>
  <w:style w:type="paragraph" w:customStyle="1" w:styleId="xl149">
    <w:name w:val="xl149"/>
    <w:basedOn w:val="a"/>
    <w:rsid w:val="005C0E00"/>
    <w:pPr>
      <w:pBdr>
        <w:left w:val="single" w:sz="4" w:space="0" w:color="auto"/>
        <w:right w:val="single" w:sz="4" w:space="0" w:color="auto"/>
      </w:pBdr>
      <w:spacing w:before="100" w:beforeAutospacing="1" w:after="100" w:afterAutospacing="1"/>
      <w:jc w:val="center"/>
      <w:textAlignment w:val="center"/>
    </w:pPr>
    <w:rPr>
      <w:lang w:val="en-US"/>
    </w:rPr>
  </w:style>
  <w:style w:type="paragraph" w:customStyle="1" w:styleId="xl150">
    <w:name w:val="xl150"/>
    <w:basedOn w:val="a"/>
    <w:rsid w:val="005C0E00"/>
    <w:pPr>
      <w:pBdr>
        <w:left w:val="single" w:sz="4" w:space="0" w:color="auto"/>
        <w:right w:val="single" w:sz="4" w:space="0" w:color="auto"/>
      </w:pBdr>
      <w:spacing w:before="100" w:beforeAutospacing="1" w:after="100" w:afterAutospacing="1"/>
      <w:jc w:val="center"/>
      <w:textAlignment w:val="center"/>
    </w:pPr>
    <w:rPr>
      <w:lang w:val="en-US"/>
    </w:rPr>
  </w:style>
  <w:style w:type="paragraph" w:customStyle="1" w:styleId="xl151">
    <w:name w:val="xl151"/>
    <w:basedOn w:val="a"/>
    <w:rsid w:val="005C0E00"/>
    <w:pPr>
      <w:pBdr>
        <w:top w:val="single" w:sz="4" w:space="0" w:color="auto"/>
        <w:right w:val="single" w:sz="4" w:space="0" w:color="auto"/>
      </w:pBdr>
      <w:spacing w:before="100" w:beforeAutospacing="1" w:after="100" w:afterAutospacing="1"/>
      <w:jc w:val="center"/>
      <w:textAlignment w:val="center"/>
    </w:pPr>
    <w:rPr>
      <w:lang w:val="en-US"/>
    </w:rPr>
  </w:style>
  <w:style w:type="paragraph" w:customStyle="1" w:styleId="xl152">
    <w:name w:val="xl152"/>
    <w:basedOn w:val="a"/>
    <w:rsid w:val="005C0E00"/>
    <w:pPr>
      <w:pBdr>
        <w:top w:val="single" w:sz="4" w:space="0" w:color="auto"/>
        <w:left w:val="single" w:sz="4" w:space="0" w:color="auto"/>
        <w:bottom w:val="single" w:sz="4" w:space="0" w:color="auto"/>
      </w:pBdr>
      <w:spacing w:before="100" w:beforeAutospacing="1" w:after="100" w:afterAutospacing="1"/>
      <w:jc w:val="center"/>
      <w:textAlignment w:val="top"/>
    </w:pPr>
    <w:rPr>
      <w:lang w:val="en-US"/>
    </w:rPr>
  </w:style>
  <w:style w:type="paragraph" w:customStyle="1" w:styleId="xl153">
    <w:name w:val="xl153"/>
    <w:basedOn w:val="a"/>
    <w:rsid w:val="005C0E00"/>
    <w:pPr>
      <w:pBdr>
        <w:top w:val="single" w:sz="4" w:space="0" w:color="auto"/>
        <w:left w:val="single" w:sz="4" w:space="0" w:color="auto"/>
        <w:right w:val="single" w:sz="4" w:space="0" w:color="auto"/>
      </w:pBdr>
      <w:spacing w:before="100" w:beforeAutospacing="1" w:after="100" w:afterAutospacing="1"/>
      <w:jc w:val="center"/>
      <w:textAlignment w:val="top"/>
    </w:pPr>
    <w:rPr>
      <w:lang w:val="en-US"/>
    </w:rPr>
  </w:style>
  <w:style w:type="paragraph" w:customStyle="1" w:styleId="xl154">
    <w:name w:val="xl154"/>
    <w:basedOn w:val="a"/>
    <w:rsid w:val="005C0E00"/>
    <w:pPr>
      <w:pBdr>
        <w:top w:val="single" w:sz="4" w:space="0" w:color="auto"/>
        <w:left w:val="single" w:sz="4" w:space="0" w:color="auto"/>
        <w:right w:val="single" w:sz="4" w:space="0" w:color="auto"/>
      </w:pBdr>
      <w:spacing w:before="100" w:beforeAutospacing="1" w:after="100" w:afterAutospacing="1"/>
      <w:jc w:val="center"/>
      <w:textAlignment w:val="top"/>
    </w:pPr>
    <w:rPr>
      <w:lang w:val="en-US"/>
    </w:rPr>
  </w:style>
  <w:style w:type="paragraph" w:customStyle="1" w:styleId="xl155">
    <w:name w:val="xl155"/>
    <w:basedOn w:val="a"/>
    <w:rsid w:val="005C0E00"/>
    <w:pPr>
      <w:pBdr>
        <w:top w:val="single" w:sz="4" w:space="0" w:color="auto"/>
        <w:left w:val="single" w:sz="4" w:space="0" w:color="auto"/>
        <w:right w:val="single" w:sz="4" w:space="0" w:color="auto"/>
      </w:pBdr>
      <w:spacing w:before="100" w:beforeAutospacing="1" w:after="100" w:afterAutospacing="1"/>
      <w:textAlignment w:val="center"/>
    </w:pPr>
    <w:rPr>
      <w:lang w:val="en-US"/>
    </w:rPr>
  </w:style>
  <w:style w:type="paragraph" w:customStyle="1" w:styleId="xl156">
    <w:name w:val="xl156"/>
    <w:basedOn w:val="a"/>
    <w:rsid w:val="005C0E00"/>
    <w:pPr>
      <w:pBdr>
        <w:top w:val="single" w:sz="4" w:space="0" w:color="auto"/>
        <w:left w:val="single" w:sz="4" w:space="0" w:color="auto"/>
      </w:pBdr>
      <w:spacing w:before="100" w:beforeAutospacing="1" w:after="100" w:afterAutospacing="1"/>
    </w:pPr>
    <w:rPr>
      <w:b/>
      <w:bCs/>
      <w:lang w:val="en-US"/>
    </w:rPr>
  </w:style>
  <w:style w:type="paragraph" w:customStyle="1" w:styleId="1b">
    <w:name w:val="Знак Знак Знак Знак Знак Знак Знак1 Знак Знак Знак Знак Знак Знак Знак Знак Знак"/>
    <w:basedOn w:val="a"/>
    <w:rsid w:val="005C0E00"/>
    <w:rPr>
      <w:rFonts w:ascii="Verdana" w:hAnsi="Verdana" w:cs="Verdana"/>
      <w:sz w:val="20"/>
      <w:szCs w:val="20"/>
      <w:lang w:val="en-US"/>
    </w:rPr>
  </w:style>
  <w:style w:type="paragraph" w:customStyle="1" w:styleId="1c">
    <w:name w:val="Знак Знак Знак Знак Знак Знак Знак1 Знак Знак Знак"/>
    <w:basedOn w:val="a"/>
    <w:rsid w:val="005C0E00"/>
    <w:rPr>
      <w:rFonts w:ascii="Verdana" w:hAnsi="Verdana" w:cs="Verdana"/>
      <w:sz w:val="20"/>
      <w:szCs w:val="20"/>
      <w:lang w:val="en-US"/>
    </w:rPr>
  </w:style>
  <w:style w:type="paragraph" w:customStyle="1" w:styleId="1d">
    <w:name w:val="Обычный1"/>
    <w:rsid w:val="005C0E00"/>
    <w:pPr>
      <w:spacing w:after="0" w:line="276" w:lineRule="auto"/>
    </w:pPr>
    <w:rPr>
      <w:rFonts w:ascii="Arial" w:eastAsia="Times New Roman" w:hAnsi="Arial" w:cs="Arial"/>
      <w:color w:val="000000"/>
      <w:lang w:eastAsia="ru-RU"/>
    </w:rPr>
  </w:style>
  <w:style w:type="numbering" w:customStyle="1" w:styleId="71">
    <w:name w:val="Нет списка7"/>
    <w:next w:val="a2"/>
    <w:uiPriority w:val="99"/>
    <w:semiHidden/>
    <w:unhideWhenUsed/>
    <w:rsid w:val="005C0E00"/>
  </w:style>
  <w:style w:type="table" w:customStyle="1" w:styleId="140">
    <w:name w:val="Сетка таблицы14"/>
    <w:basedOn w:val="a1"/>
    <w:next w:val="ad"/>
    <w:rsid w:val="005C0E00"/>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5C0E00"/>
  </w:style>
  <w:style w:type="paragraph" w:customStyle="1" w:styleId="docdata">
    <w:name w:val="docdata"/>
    <w:aliases w:val="docy,v5,3097,baiaagaaboqcaaadugoaaavgcgaaaaaaaaaaaaaaaaaaaaaaaaaaaaaaaaaaaaaaaaaaaaaaaaaaaaaaaaaaaaaaaaaaaaaaaaaaaaaaaaaaaaaaaaaaaaaaaaaaaaaaaaaaaaaaaaaaaaaaaaaaaaaaaaaaaaaaaaaaaaaaaaaaaaaaaaaaaaaaaaaaaaaaaaaaaaaaaaaaaaaaaaaaaaaaaaaaaaaaaaaaaaaa"/>
    <w:basedOn w:val="a"/>
    <w:rsid w:val="005C0E00"/>
    <w:pPr>
      <w:spacing w:before="100" w:beforeAutospacing="1" w:after="100" w:afterAutospacing="1"/>
    </w:pPr>
  </w:style>
  <w:style w:type="table" w:customStyle="1" w:styleId="150">
    <w:name w:val="Сетка таблицы15"/>
    <w:basedOn w:val="a1"/>
    <w:next w:val="ad"/>
    <w:uiPriority w:val="39"/>
    <w:rsid w:val="005C0E00"/>
    <w:pPr>
      <w:spacing w:after="0" w:line="240" w:lineRule="auto"/>
    </w:pPr>
    <w:rPr>
      <w:rFonts w:ascii="Times New Roman" w:eastAsia="Calibri" w:hAnsi="Times New Roman" w:cs="Times New Roman"/>
      <w:sz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b">
    <w:name w:val="Grid Table Light"/>
    <w:basedOn w:val="a1"/>
    <w:uiPriority w:val="40"/>
    <w:rsid w:val="005C0E00"/>
    <w:pPr>
      <w:spacing w:after="0" w:line="240" w:lineRule="auto"/>
    </w:pPr>
    <w:rPr>
      <w:rFonts w:ascii="Times New Roman" w:hAnsi="Times New Roman"/>
      <w:sz w:val="2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407">
    <w:name w:val="1407"/>
    <w:aliases w:val="baiaagaaboqcaaaduamaaaxgawaaaaaaaaaaaaaaaaaaaaaaaaaaaaaaaaaaaaaaaaaaaaaaaaaaaaaaaaaaaaaaaaaaaaaaaaaaaaaaaaaaaaaaaaaaaaaaaaaaaaaaaaaaaaaaaaaaaaaaaaaaaaaaaaaaaaaaaaaaaaaaaaaaaaaaaaaaaaaaaaaaaaaaaaaaaaaaaaaaaaaaaaaaaaaaaaaaaaaaaaaaaaaa"/>
    <w:basedOn w:val="a0"/>
    <w:rsid w:val="005C0E00"/>
  </w:style>
  <w:style w:type="paragraph" w:customStyle="1" w:styleId="43">
    <w:name w:val="Без интервала4"/>
    <w:rsid w:val="005C0E00"/>
    <w:pPr>
      <w:spacing w:after="0" w:line="240" w:lineRule="auto"/>
    </w:pPr>
    <w:rPr>
      <w:rFonts w:ascii="Times New Roman" w:eastAsia="Calibri" w:hAnsi="Times New Roman" w:cs="Times New Roman"/>
      <w:sz w:val="28"/>
      <w:szCs w:val="28"/>
      <w:lang w:eastAsia="ru-RU"/>
    </w:rPr>
  </w:style>
  <w:style w:type="paragraph" w:customStyle="1" w:styleId="1">
    <w:name w:val="Програма_основной список 1"/>
    <w:basedOn w:val="a"/>
    <w:rsid w:val="005C0E00"/>
    <w:pPr>
      <w:numPr>
        <w:numId w:val="2"/>
      </w:numPr>
      <w:jc w:val="both"/>
    </w:pPr>
    <w:rPr>
      <w:rFonts w:eastAsia="Calibri"/>
      <w:sz w:val="28"/>
      <w:szCs w:val="28"/>
      <w:lang w:val="uk-UA"/>
    </w:rPr>
  </w:style>
  <w:style w:type="table" w:customStyle="1" w:styleId="44">
    <w:name w:val="Сетка таблицы4"/>
    <w:basedOn w:val="a1"/>
    <w:next w:val="ad"/>
    <w:rsid w:val="005C0E0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d">
    <w:name w:val="Абзац списка2"/>
    <w:basedOn w:val="a"/>
    <w:rsid w:val="005C0E00"/>
    <w:pPr>
      <w:spacing w:after="200" w:line="276" w:lineRule="auto"/>
      <w:ind w:left="720"/>
      <w:contextualSpacing/>
    </w:pPr>
    <w:rPr>
      <w:rFonts w:ascii="Calibri" w:hAnsi="Calibri"/>
    </w:rPr>
  </w:style>
  <w:style w:type="numbering" w:customStyle="1" w:styleId="81">
    <w:name w:val="Нет списка8"/>
    <w:next w:val="a2"/>
    <w:uiPriority w:val="99"/>
    <w:semiHidden/>
    <w:unhideWhenUsed/>
    <w:rsid w:val="005C0E00"/>
  </w:style>
  <w:style w:type="character" w:styleId="affc">
    <w:name w:val="Subtle Emphasis"/>
    <w:basedOn w:val="a0"/>
    <w:uiPriority w:val="19"/>
    <w:qFormat/>
    <w:rsid w:val="005C0E00"/>
    <w:rPr>
      <w:i/>
      <w:iCs/>
      <w:color w:val="404040" w:themeColor="text1" w:themeTint="BF"/>
    </w:rPr>
  </w:style>
  <w:style w:type="character" w:customStyle="1" w:styleId="1794">
    <w:name w:val="1794"/>
    <w:aliases w:val="baiaagaaboqcaaadoauaaavgbqaaaaaaaaaaaaaaaaaaaaaaaaaaaaaaaaaaaaaaaaaaaaaaaaaaaaaaaaaaaaaaaaaaaaaaaaaaaaaaaaaaaaaaaaaaaaaaaaaaaaaaaaaaaaaaaaaaaaaaaaaaaaaaaaaaaaaaaaaaaaaaaaaaaaaaaaaaaaaaaaaaaaaaaaaaaaaaaaaaaaaaaaaaaaaaaaaaaaaaaaaaaaaa"/>
    <w:basedOn w:val="a0"/>
    <w:rsid w:val="005C0E00"/>
  </w:style>
  <w:style w:type="numbering" w:customStyle="1" w:styleId="9">
    <w:name w:val="Нет списка9"/>
    <w:next w:val="a2"/>
    <w:uiPriority w:val="99"/>
    <w:semiHidden/>
    <w:unhideWhenUsed/>
    <w:rsid w:val="005C0E00"/>
  </w:style>
  <w:style w:type="paragraph" w:customStyle="1" w:styleId="western">
    <w:name w:val="western"/>
    <w:basedOn w:val="a"/>
    <w:rsid w:val="005C0E00"/>
    <w:pPr>
      <w:spacing w:before="100" w:beforeAutospacing="1" w:after="100" w:afterAutospacing="1"/>
    </w:pPr>
  </w:style>
  <w:style w:type="numbering" w:customStyle="1" w:styleId="100">
    <w:name w:val="Нет списка10"/>
    <w:next w:val="a2"/>
    <w:uiPriority w:val="99"/>
    <w:semiHidden/>
    <w:unhideWhenUsed/>
    <w:rsid w:val="005C0E00"/>
  </w:style>
  <w:style w:type="numbering" w:customStyle="1" w:styleId="121">
    <w:name w:val="Нет списка12"/>
    <w:next w:val="a2"/>
    <w:uiPriority w:val="99"/>
    <w:semiHidden/>
    <w:unhideWhenUsed/>
    <w:rsid w:val="005C0E00"/>
  </w:style>
  <w:style w:type="table" w:customStyle="1" w:styleId="160">
    <w:name w:val="Сетка таблицы16"/>
    <w:basedOn w:val="a1"/>
    <w:next w:val="ad"/>
    <w:rsid w:val="005C0E00"/>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4">
    <w:name w:val="Без интервала5"/>
    <w:rsid w:val="005C0E00"/>
    <w:pPr>
      <w:spacing w:after="0" w:line="240" w:lineRule="auto"/>
    </w:pPr>
    <w:rPr>
      <w:rFonts w:ascii="Calibri" w:eastAsia="Times New Roman" w:hAnsi="Calibri" w:cs="Times New Roman"/>
      <w:lang w:val="uk-UA"/>
    </w:rPr>
  </w:style>
  <w:style w:type="character" w:customStyle="1" w:styleId="fontstyle01">
    <w:name w:val="fontstyle01"/>
    <w:rsid w:val="005C0E00"/>
    <w:rPr>
      <w:rFonts w:ascii="TimesNewRomanPSMT" w:hAnsi="TimesNewRomanPSMT" w:hint="default"/>
      <w:b w:val="0"/>
      <w:bCs w:val="0"/>
      <w:i w:val="0"/>
      <w:iCs w:val="0"/>
      <w:color w:val="000000"/>
      <w:sz w:val="28"/>
      <w:szCs w:val="28"/>
    </w:rPr>
  </w:style>
  <w:style w:type="numbering" w:customStyle="1" w:styleId="1111">
    <w:name w:val="Нет списка1111"/>
    <w:next w:val="a2"/>
    <w:uiPriority w:val="99"/>
    <w:semiHidden/>
    <w:unhideWhenUsed/>
    <w:rsid w:val="005C0E00"/>
  </w:style>
  <w:style w:type="numbering" w:customStyle="1" w:styleId="11111">
    <w:name w:val="Нет списка11111"/>
    <w:next w:val="a2"/>
    <w:uiPriority w:val="99"/>
    <w:semiHidden/>
    <w:unhideWhenUsed/>
    <w:rsid w:val="005C0E00"/>
  </w:style>
  <w:style w:type="numbering" w:customStyle="1" w:styleId="111111">
    <w:name w:val="Нет списка111111"/>
    <w:next w:val="a2"/>
    <w:uiPriority w:val="99"/>
    <w:semiHidden/>
    <w:unhideWhenUsed/>
    <w:rsid w:val="005C0E00"/>
  </w:style>
  <w:style w:type="table" w:customStyle="1" w:styleId="55">
    <w:name w:val="Сетка таблицы5"/>
    <w:basedOn w:val="a1"/>
    <w:next w:val="ad"/>
    <w:rsid w:val="005C0E0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Нет списка1111111"/>
    <w:next w:val="a2"/>
    <w:uiPriority w:val="99"/>
    <w:semiHidden/>
    <w:unhideWhenUsed/>
    <w:rsid w:val="005C0E00"/>
  </w:style>
  <w:style w:type="numbering" w:customStyle="1" w:styleId="11111111">
    <w:name w:val="Нет списка11111111"/>
    <w:next w:val="a2"/>
    <w:uiPriority w:val="99"/>
    <w:semiHidden/>
    <w:unhideWhenUsed/>
    <w:rsid w:val="005C0E00"/>
  </w:style>
  <w:style w:type="numbering" w:customStyle="1" w:styleId="211">
    <w:name w:val="Нет списка21"/>
    <w:next w:val="a2"/>
    <w:uiPriority w:val="99"/>
    <w:semiHidden/>
    <w:unhideWhenUsed/>
    <w:rsid w:val="005C0E00"/>
  </w:style>
  <w:style w:type="numbering" w:customStyle="1" w:styleId="1210">
    <w:name w:val="Нет списка121"/>
    <w:next w:val="a2"/>
    <w:uiPriority w:val="99"/>
    <w:semiHidden/>
    <w:unhideWhenUsed/>
    <w:rsid w:val="005C0E00"/>
  </w:style>
  <w:style w:type="numbering" w:customStyle="1" w:styleId="112">
    <w:name w:val="Нет списка112"/>
    <w:next w:val="a2"/>
    <w:uiPriority w:val="99"/>
    <w:semiHidden/>
    <w:unhideWhenUsed/>
    <w:rsid w:val="005C0E00"/>
  </w:style>
  <w:style w:type="table" w:customStyle="1" w:styleId="1112">
    <w:name w:val="Сетка таблицы111"/>
    <w:basedOn w:val="a1"/>
    <w:next w:val="ad"/>
    <w:rsid w:val="005C0E0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2"/>
    <w:uiPriority w:val="99"/>
    <w:semiHidden/>
    <w:unhideWhenUsed/>
    <w:rsid w:val="005C0E00"/>
  </w:style>
  <w:style w:type="numbering" w:customStyle="1" w:styleId="1121">
    <w:name w:val="Нет списка1121"/>
    <w:next w:val="a2"/>
    <w:uiPriority w:val="99"/>
    <w:semiHidden/>
    <w:unhideWhenUsed/>
    <w:rsid w:val="005C0E00"/>
  </w:style>
  <w:style w:type="paragraph" w:customStyle="1" w:styleId="1e">
    <w:name w:val="Знак Знак Знак Знак Знак Знак Знак1 Знак Знак Знак Знак Знак Знак Знак"/>
    <w:basedOn w:val="a"/>
    <w:rsid w:val="005C0E00"/>
    <w:rPr>
      <w:rFonts w:ascii="Verdana" w:hAnsi="Verdana" w:cs="Verdana"/>
      <w:sz w:val="20"/>
      <w:szCs w:val="20"/>
      <w:lang w:val="en-US"/>
    </w:rPr>
  </w:style>
  <w:style w:type="numbering" w:customStyle="1" w:styleId="131">
    <w:name w:val="Нет списка13"/>
    <w:next w:val="a2"/>
    <w:uiPriority w:val="99"/>
    <w:semiHidden/>
    <w:unhideWhenUsed/>
    <w:rsid w:val="005C0E00"/>
  </w:style>
  <w:style w:type="paragraph" w:customStyle="1" w:styleId="1f">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5C0E00"/>
    <w:rPr>
      <w:rFonts w:ascii="Verdana" w:hAnsi="Verdana" w:cs="Verdana"/>
      <w:sz w:val="20"/>
      <w:szCs w:val="20"/>
      <w:lang w:val="en-US"/>
    </w:rPr>
  </w:style>
  <w:style w:type="character" w:customStyle="1" w:styleId="rvts44">
    <w:name w:val="rvts44"/>
    <w:rsid w:val="005C0E00"/>
  </w:style>
  <w:style w:type="paragraph" w:styleId="2e">
    <w:name w:val="List 2"/>
    <w:basedOn w:val="a"/>
    <w:uiPriority w:val="99"/>
    <w:semiHidden/>
    <w:unhideWhenUsed/>
    <w:rsid w:val="005C0E00"/>
    <w:pPr>
      <w:spacing w:after="200" w:line="276" w:lineRule="auto"/>
      <w:ind w:left="566" w:hanging="283"/>
      <w:contextualSpacing/>
    </w:pPr>
    <w:rPr>
      <w:rFonts w:ascii="Calibri" w:eastAsia="Calibri" w:hAnsi="Calibri"/>
    </w:rPr>
  </w:style>
  <w:style w:type="character" w:customStyle="1" w:styleId="rvts8">
    <w:name w:val="rvts8"/>
    <w:basedOn w:val="a0"/>
    <w:rsid w:val="005C0E00"/>
  </w:style>
  <w:style w:type="paragraph" w:customStyle="1" w:styleId="a50">
    <w:name w:val="a5"/>
    <w:basedOn w:val="a"/>
    <w:rsid w:val="005C0E00"/>
    <w:pPr>
      <w:spacing w:before="100" w:beforeAutospacing="1" w:after="100" w:afterAutospacing="1"/>
    </w:pPr>
  </w:style>
  <w:style w:type="paragraph" w:customStyle="1" w:styleId="affd">
    <w:name w:val="a"/>
    <w:basedOn w:val="a"/>
    <w:rsid w:val="005C0E00"/>
    <w:pPr>
      <w:spacing w:before="100" w:beforeAutospacing="1" w:after="100" w:afterAutospacing="1"/>
    </w:pPr>
  </w:style>
  <w:style w:type="character" w:customStyle="1" w:styleId="FontStyle12">
    <w:name w:val="Font Style12"/>
    <w:rsid w:val="005C0E00"/>
    <w:rPr>
      <w:rFonts w:ascii="Times New Roman" w:hAnsi="Times New Roman" w:cs="Times New Roman"/>
      <w:sz w:val="22"/>
      <w:szCs w:val="22"/>
    </w:rPr>
  </w:style>
  <w:style w:type="paragraph" w:customStyle="1" w:styleId="Style3">
    <w:name w:val="Style3"/>
    <w:basedOn w:val="a"/>
    <w:rsid w:val="005C0E00"/>
    <w:pPr>
      <w:widowControl w:val="0"/>
      <w:suppressAutoHyphens/>
      <w:autoSpaceDE w:val="0"/>
      <w:spacing w:line="321" w:lineRule="exact"/>
      <w:ind w:firstLine="614"/>
    </w:pPr>
    <w:rPr>
      <w:lang w:eastAsia="zh-CN"/>
    </w:rPr>
  </w:style>
  <w:style w:type="paragraph" w:customStyle="1" w:styleId="ParagraphStyle">
    <w:name w:val="Paragraph Style"/>
    <w:rsid w:val="005C0E00"/>
    <w:pPr>
      <w:suppressAutoHyphens/>
      <w:autoSpaceDE w:val="0"/>
      <w:spacing w:after="0" w:line="240" w:lineRule="auto"/>
    </w:pPr>
    <w:rPr>
      <w:rFonts w:ascii="Courier New" w:eastAsia="Times New Roman" w:hAnsi="Courier New" w:cs="Courier New"/>
      <w:sz w:val="24"/>
      <w:szCs w:val="24"/>
      <w:lang w:eastAsia="zh-CN"/>
    </w:rPr>
  </w:style>
  <w:style w:type="paragraph" w:customStyle="1" w:styleId="212">
    <w:name w:val="Основной текст с отступом 21"/>
    <w:basedOn w:val="a"/>
    <w:rsid w:val="005C0E00"/>
    <w:pPr>
      <w:suppressAutoHyphens/>
      <w:ind w:left="-450" w:firstLine="810"/>
      <w:jc w:val="both"/>
    </w:pPr>
    <w:rPr>
      <w:sz w:val="28"/>
      <w:szCs w:val="20"/>
      <w:lang w:val="uk-UA" w:eastAsia="ar-SA"/>
    </w:rPr>
  </w:style>
  <w:style w:type="character" w:customStyle="1" w:styleId="ListParagraphChar">
    <w:name w:val="List Paragraph Char"/>
    <w:link w:val="19"/>
    <w:locked/>
    <w:rsid w:val="005C0E00"/>
    <w:rPr>
      <w:rFonts w:ascii="Times New Roman" w:eastAsia="Times New Roman" w:hAnsi="Times New Roman" w:cs="Times New Roman"/>
      <w:sz w:val="28"/>
    </w:rPr>
  </w:style>
  <w:style w:type="paragraph" w:customStyle="1" w:styleId="1f0">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5C0E00"/>
    <w:rPr>
      <w:rFonts w:ascii="Verdana" w:hAnsi="Verdana" w:cs="Verdana"/>
      <w:sz w:val="20"/>
      <w:szCs w:val="20"/>
      <w:lang w:val="en-US"/>
    </w:rPr>
  </w:style>
  <w:style w:type="paragraph" w:customStyle="1" w:styleId="213">
    <w:name w:val="Основной текст 21"/>
    <w:basedOn w:val="a"/>
    <w:rsid w:val="005C0E00"/>
    <w:pPr>
      <w:suppressAutoHyphens/>
      <w:overflowPunct w:val="0"/>
      <w:autoSpaceDE w:val="0"/>
      <w:jc w:val="both"/>
    </w:pPr>
    <w:rPr>
      <w:sz w:val="28"/>
      <w:szCs w:val="20"/>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1730</Words>
  <Characters>9865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2021-12-28T13:35:00Z</dcterms:created>
  <dcterms:modified xsi:type="dcterms:W3CDTF">2021-12-28T13:35:00Z</dcterms:modified>
</cp:coreProperties>
</file>