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4B" w:rsidRPr="00844411" w:rsidRDefault="0024754B" w:rsidP="0024754B">
      <w:pPr>
        <w:jc w:val="center"/>
        <w:rPr>
          <w:rFonts w:eastAsia="Calibri"/>
          <w:sz w:val="28"/>
          <w:szCs w:val="28"/>
          <w:lang w:val="uk-UA"/>
        </w:rPr>
      </w:pPr>
      <w:r w:rsidRPr="00844411">
        <w:rPr>
          <w:rFonts w:eastAsia="Calibri"/>
          <w:noProof/>
          <w:color w:val="C00000"/>
          <w:sz w:val="28"/>
          <w:szCs w:val="28"/>
        </w:rPr>
        <w:drawing>
          <wp:inline distT="0" distB="0" distL="0" distR="0" wp14:anchorId="6B6F7C1E" wp14:editId="2EF98CAD">
            <wp:extent cx="534670" cy="6470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24754B" w:rsidRPr="00844411" w:rsidRDefault="0024754B" w:rsidP="0024754B">
      <w:pPr>
        <w:jc w:val="center"/>
        <w:rPr>
          <w:rFonts w:eastAsia="Calibri"/>
          <w:b/>
          <w:sz w:val="28"/>
          <w:szCs w:val="28"/>
          <w:lang w:val="uk-UA"/>
        </w:rPr>
      </w:pPr>
      <w:r w:rsidRPr="00844411">
        <w:rPr>
          <w:rFonts w:eastAsia="Calibri"/>
          <w:b/>
          <w:sz w:val="28"/>
          <w:szCs w:val="28"/>
          <w:lang w:val="uk-UA"/>
        </w:rPr>
        <w:t>ВЕЛИКООЛЕКСАНДРІВСЬКА СЕЛИЩНА РАДА</w:t>
      </w:r>
    </w:p>
    <w:p w:rsidR="0024754B" w:rsidRPr="00844411" w:rsidRDefault="0024754B" w:rsidP="0024754B">
      <w:pPr>
        <w:jc w:val="center"/>
        <w:rPr>
          <w:rFonts w:eastAsia="Calibri"/>
          <w:b/>
          <w:sz w:val="28"/>
          <w:szCs w:val="28"/>
          <w:lang w:val="uk-UA"/>
        </w:rPr>
      </w:pPr>
      <w:r w:rsidRPr="00844411">
        <w:rPr>
          <w:rFonts w:eastAsia="Calibri"/>
          <w:b/>
          <w:sz w:val="28"/>
          <w:szCs w:val="28"/>
          <w:lang w:val="en-US"/>
        </w:rPr>
        <w:t>VIII</w:t>
      </w:r>
      <w:r w:rsidRPr="00844411">
        <w:rPr>
          <w:rFonts w:eastAsia="Calibri"/>
          <w:b/>
          <w:sz w:val="28"/>
          <w:szCs w:val="28"/>
          <w:lang w:val="uk-UA"/>
        </w:rPr>
        <w:t xml:space="preserve"> СКЛИКАННЯ</w:t>
      </w:r>
    </w:p>
    <w:p w:rsidR="0024754B" w:rsidRPr="00844411" w:rsidRDefault="0024754B" w:rsidP="0024754B">
      <w:pPr>
        <w:jc w:val="center"/>
        <w:rPr>
          <w:rFonts w:eastAsia="Calibri"/>
          <w:b/>
          <w:sz w:val="28"/>
          <w:szCs w:val="28"/>
          <w:lang w:val="uk-UA"/>
        </w:rPr>
      </w:pPr>
    </w:p>
    <w:p w:rsidR="0024754B" w:rsidRPr="00844411" w:rsidRDefault="0024754B" w:rsidP="0024754B">
      <w:pPr>
        <w:jc w:val="center"/>
        <w:rPr>
          <w:rFonts w:eastAsia="Calibri"/>
          <w:b/>
          <w:sz w:val="28"/>
          <w:szCs w:val="28"/>
          <w:lang w:val="uk-UA"/>
        </w:rPr>
      </w:pPr>
      <w:r w:rsidRPr="00844411">
        <w:rPr>
          <w:rFonts w:eastAsia="Calibri"/>
          <w:b/>
          <w:sz w:val="28"/>
          <w:szCs w:val="28"/>
          <w:lang w:val="uk-UA"/>
        </w:rPr>
        <w:t xml:space="preserve">    19 сесія</w:t>
      </w:r>
    </w:p>
    <w:p w:rsidR="0024754B" w:rsidRPr="00844411" w:rsidRDefault="0024754B" w:rsidP="0024754B">
      <w:pPr>
        <w:jc w:val="center"/>
        <w:rPr>
          <w:rFonts w:eastAsia="Calibri"/>
          <w:b/>
          <w:sz w:val="28"/>
          <w:szCs w:val="28"/>
          <w:lang w:val="uk-UA"/>
        </w:rPr>
      </w:pPr>
      <w:r w:rsidRPr="00844411">
        <w:rPr>
          <w:rFonts w:eastAsia="Calibri"/>
          <w:b/>
          <w:sz w:val="28"/>
          <w:szCs w:val="28"/>
          <w:lang w:val="uk-UA"/>
        </w:rPr>
        <w:t>Р</w:t>
      </w:r>
      <w:r w:rsidRPr="00844411">
        <w:rPr>
          <w:rFonts w:eastAsia="Calibri"/>
          <w:b/>
          <w:sz w:val="28"/>
          <w:szCs w:val="28"/>
        </w:rPr>
        <w:t xml:space="preserve"> </w:t>
      </w:r>
      <w:r w:rsidRPr="00844411">
        <w:rPr>
          <w:rFonts w:eastAsia="Calibri"/>
          <w:b/>
          <w:sz w:val="28"/>
          <w:szCs w:val="28"/>
          <w:lang w:val="uk-UA"/>
        </w:rPr>
        <w:t>І</w:t>
      </w:r>
      <w:r w:rsidRPr="00844411">
        <w:rPr>
          <w:rFonts w:eastAsia="Calibri"/>
          <w:b/>
          <w:sz w:val="28"/>
          <w:szCs w:val="28"/>
        </w:rPr>
        <w:t xml:space="preserve"> </w:t>
      </w:r>
      <w:r w:rsidRPr="00844411">
        <w:rPr>
          <w:rFonts w:eastAsia="Calibri"/>
          <w:b/>
          <w:sz w:val="28"/>
          <w:szCs w:val="28"/>
          <w:lang w:val="uk-UA"/>
        </w:rPr>
        <w:t>Ш</w:t>
      </w:r>
      <w:r w:rsidRPr="00844411">
        <w:rPr>
          <w:rFonts w:eastAsia="Calibri"/>
          <w:b/>
          <w:sz w:val="28"/>
          <w:szCs w:val="28"/>
        </w:rPr>
        <w:t xml:space="preserve"> </w:t>
      </w:r>
      <w:r w:rsidRPr="00844411">
        <w:rPr>
          <w:rFonts w:eastAsia="Calibri"/>
          <w:b/>
          <w:sz w:val="28"/>
          <w:szCs w:val="28"/>
          <w:lang w:val="uk-UA"/>
        </w:rPr>
        <w:t>Е</w:t>
      </w:r>
      <w:r w:rsidRPr="00844411">
        <w:rPr>
          <w:rFonts w:eastAsia="Calibri"/>
          <w:b/>
          <w:sz w:val="28"/>
          <w:szCs w:val="28"/>
        </w:rPr>
        <w:t xml:space="preserve"> </w:t>
      </w:r>
      <w:r w:rsidRPr="00844411">
        <w:rPr>
          <w:rFonts w:eastAsia="Calibri"/>
          <w:b/>
          <w:sz w:val="28"/>
          <w:szCs w:val="28"/>
          <w:lang w:val="uk-UA"/>
        </w:rPr>
        <w:t>Н</w:t>
      </w:r>
      <w:r w:rsidRPr="00844411">
        <w:rPr>
          <w:rFonts w:eastAsia="Calibri"/>
          <w:b/>
          <w:sz w:val="28"/>
          <w:szCs w:val="28"/>
        </w:rPr>
        <w:t xml:space="preserve"> </w:t>
      </w:r>
      <w:r w:rsidRPr="00844411">
        <w:rPr>
          <w:rFonts w:eastAsia="Calibri"/>
          <w:b/>
          <w:sz w:val="28"/>
          <w:szCs w:val="28"/>
          <w:lang w:val="uk-UA"/>
        </w:rPr>
        <w:t>Н</w:t>
      </w:r>
      <w:r w:rsidRPr="00844411">
        <w:rPr>
          <w:rFonts w:eastAsia="Calibri"/>
          <w:b/>
          <w:sz w:val="28"/>
          <w:szCs w:val="28"/>
        </w:rPr>
        <w:t xml:space="preserve"> </w:t>
      </w:r>
      <w:r w:rsidRPr="00844411">
        <w:rPr>
          <w:rFonts w:eastAsia="Calibri"/>
          <w:b/>
          <w:sz w:val="28"/>
          <w:szCs w:val="28"/>
          <w:lang w:val="uk-UA"/>
        </w:rPr>
        <w:t>Я</w:t>
      </w:r>
    </w:p>
    <w:p w:rsidR="0024754B" w:rsidRPr="00844411" w:rsidRDefault="0024754B" w:rsidP="0024754B">
      <w:pPr>
        <w:rPr>
          <w:sz w:val="28"/>
          <w:szCs w:val="28"/>
          <w:lang w:val="uk-UA"/>
        </w:rPr>
      </w:pPr>
    </w:p>
    <w:tbl>
      <w:tblPr>
        <w:tblW w:w="9639" w:type="dxa"/>
        <w:tblLayout w:type="fixed"/>
        <w:tblLook w:val="04A0" w:firstRow="1" w:lastRow="0" w:firstColumn="1" w:lastColumn="0" w:noHBand="0" w:noVBand="1"/>
      </w:tblPr>
      <w:tblGrid>
        <w:gridCol w:w="3544"/>
        <w:gridCol w:w="4077"/>
        <w:gridCol w:w="2018"/>
      </w:tblGrid>
      <w:tr w:rsidR="0024754B" w:rsidRPr="00844411" w:rsidTr="00C761EA">
        <w:trPr>
          <w:trHeight w:val="620"/>
        </w:trPr>
        <w:tc>
          <w:tcPr>
            <w:tcW w:w="3544" w:type="dxa"/>
            <w:hideMark/>
          </w:tcPr>
          <w:p w:rsidR="0024754B" w:rsidRPr="00844411" w:rsidRDefault="0024754B" w:rsidP="00C761EA">
            <w:pPr>
              <w:spacing w:before="120"/>
              <w:rPr>
                <w:b/>
                <w:sz w:val="28"/>
                <w:szCs w:val="28"/>
                <w:lang w:val="uk-UA"/>
              </w:rPr>
            </w:pPr>
            <w:r w:rsidRPr="00844411">
              <w:rPr>
                <w:sz w:val="28"/>
                <w:szCs w:val="28"/>
                <w:lang w:val="uk-UA"/>
              </w:rPr>
              <w:t>Від 24 грудня  2021 року</w:t>
            </w:r>
          </w:p>
        </w:tc>
        <w:tc>
          <w:tcPr>
            <w:tcW w:w="4077" w:type="dxa"/>
            <w:hideMark/>
          </w:tcPr>
          <w:p w:rsidR="0024754B" w:rsidRPr="00844411" w:rsidRDefault="0024754B" w:rsidP="00C761EA">
            <w:pPr>
              <w:spacing w:before="120"/>
              <w:ind w:left="-108" w:firstLine="141"/>
              <w:rPr>
                <w:b/>
                <w:sz w:val="28"/>
                <w:szCs w:val="28"/>
                <w:lang w:val="uk-UA"/>
              </w:rPr>
            </w:pPr>
            <w:r w:rsidRPr="00844411">
              <w:rPr>
                <w:sz w:val="28"/>
                <w:szCs w:val="28"/>
                <w:lang w:val="uk-UA"/>
              </w:rPr>
              <w:t>смт Велика Олександрівка</w:t>
            </w:r>
          </w:p>
        </w:tc>
        <w:tc>
          <w:tcPr>
            <w:tcW w:w="2018" w:type="dxa"/>
            <w:hideMark/>
          </w:tcPr>
          <w:p w:rsidR="0024754B" w:rsidRPr="00844411" w:rsidRDefault="0024754B" w:rsidP="00C761EA">
            <w:pPr>
              <w:spacing w:before="120"/>
              <w:rPr>
                <w:b/>
                <w:sz w:val="28"/>
                <w:szCs w:val="28"/>
                <w:lang w:val="uk-UA"/>
              </w:rPr>
            </w:pPr>
            <w:r w:rsidRPr="00844411">
              <w:rPr>
                <w:sz w:val="28"/>
                <w:szCs w:val="28"/>
                <w:lang w:val="uk-UA"/>
              </w:rPr>
              <w:t>№ 3734</w:t>
            </w:r>
          </w:p>
        </w:tc>
      </w:tr>
    </w:tbl>
    <w:p w:rsidR="0024754B" w:rsidRPr="00844411" w:rsidRDefault="0024754B" w:rsidP="0024754B">
      <w:pPr>
        <w:rPr>
          <w:rFonts w:eastAsia="Calibri"/>
          <w:sz w:val="28"/>
          <w:szCs w:val="28"/>
          <w:lang w:val="uk-UA"/>
        </w:rPr>
      </w:pPr>
    </w:p>
    <w:p w:rsidR="0024754B" w:rsidRPr="00844411" w:rsidRDefault="0024754B" w:rsidP="0024754B">
      <w:pPr>
        <w:rPr>
          <w:sz w:val="28"/>
          <w:szCs w:val="28"/>
          <w:lang w:val="uk-UA"/>
        </w:rPr>
      </w:pPr>
      <w:r w:rsidRPr="00844411">
        <w:rPr>
          <w:sz w:val="28"/>
          <w:szCs w:val="28"/>
          <w:lang w:val="uk-UA"/>
        </w:rPr>
        <w:t xml:space="preserve">Про затвердження програми зайнятості </w:t>
      </w:r>
    </w:p>
    <w:p w:rsidR="0024754B" w:rsidRPr="00844411" w:rsidRDefault="0024754B" w:rsidP="0024754B">
      <w:pPr>
        <w:rPr>
          <w:sz w:val="28"/>
          <w:szCs w:val="28"/>
          <w:lang w:val="uk-UA"/>
        </w:rPr>
      </w:pPr>
      <w:r w:rsidRPr="00844411">
        <w:rPr>
          <w:sz w:val="28"/>
          <w:szCs w:val="28"/>
          <w:lang w:val="uk-UA"/>
        </w:rPr>
        <w:t xml:space="preserve">населення Великоолександрівської </w:t>
      </w:r>
    </w:p>
    <w:p w:rsidR="0024754B" w:rsidRPr="00844411" w:rsidRDefault="0024754B" w:rsidP="0024754B">
      <w:pPr>
        <w:rPr>
          <w:sz w:val="28"/>
          <w:szCs w:val="28"/>
          <w:lang w:val="uk-UA"/>
        </w:rPr>
      </w:pPr>
      <w:r w:rsidRPr="00844411">
        <w:rPr>
          <w:sz w:val="28"/>
          <w:szCs w:val="28"/>
          <w:lang w:val="uk-UA"/>
        </w:rPr>
        <w:t xml:space="preserve">селищної територіальної громади на 2022 рік </w:t>
      </w:r>
    </w:p>
    <w:p w:rsidR="0024754B" w:rsidRPr="00844411" w:rsidRDefault="0024754B" w:rsidP="0024754B">
      <w:pPr>
        <w:rPr>
          <w:sz w:val="28"/>
          <w:szCs w:val="28"/>
          <w:lang w:val="uk-UA"/>
        </w:rPr>
      </w:pPr>
    </w:p>
    <w:p w:rsidR="0024754B" w:rsidRPr="00844411" w:rsidRDefault="0024754B" w:rsidP="0024754B">
      <w:pPr>
        <w:jc w:val="both"/>
        <w:rPr>
          <w:sz w:val="28"/>
          <w:szCs w:val="28"/>
          <w:lang w:val="uk-UA"/>
        </w:rPr>
      </w:pPr>
      <w:r w:rsidRPr="00844411">
        <w:rPr>
          <w:sz w:val="28"/>
          <w:szCs w:val="28"/>
          <w:lang w:val="uk-UA"/>
        </w:rPr>
        <w:tab/>
        <w:t>З метою підвищення рівня охоплення заходами активної політики зайнятості незайнятого населення, відповідно до висновків та рекомендацій постійної комісії з  питань бюджету, фінансів, соціально-економічного розвитку, житлово-комунального господарства та управління майном комунальної власності, на підставі статті 26 Закону України «Про місцеве самоврядування в Україні» селищна рада</w:t>
      </w:r>
    </w:p>
    <w:p w:rsidR="0024754B" w:rsidRPr="00844411" w:rsidRDefault="0024754B" w:rsidP="0024754B">
      <w:pPr>
        <w:jc w:val="both"/>
        <w:rPr>
          <w:sz w:val="28"/>
          <w:szCs w:val="28"/>
          <w:lang w:val="uk-UA"/>
        </w:rPr>
      </w:pPr>
    </w:p>
    <w:p w:rsidR="0024754B" w:rsidRPr="00844411" w:rsidRDefault="0024754B" w:rsidP="0024754B">
      <w:pPr>
        <w:jc w:val="center"/>
        <w:rPr>
          <w:sz w:val="28"/>
          <w:szCs w:val="28"/>
          <w:lang w:val="uk-UA"/>
        </w:rPr>
      </w:pPr>
      <w:r w:rsidRPr="00844411">
        <w:rPr>
          <w:sz w:val="28"/>
          <w:szCs w:val="28"/>
          <w:lang w:val="uk-UA"/>
        </w:rPr>
        <w:t>ВИРІШИЛА :</w:t>
      </w:r>
    </w:p>
    <w:p w:rsidR="0024754B" w:rsidRPr="00844411" w:rsidRDefault="0024754B" w:rsidP="0024754B">
      <w:pPr>
        <w:rPr>
          <w:sz w:val="28"/>
          <w:szCs w:val="28"/>
          <w:lang w:val="uk-UA"/>
        </w:rPr>
      </w:pPr>
    </w:p>
    <w:p w:rsidR="0024754B" w:rsidRPr="00844411" w:rsidRDefault="0024754B" w:rsidP="0024754B">
      <w:pPr>
        <w:jc w:val="both"/>
        <w:rPr>
          <w:sz w:val="28"/>
          <w:szCs w:val="28"/>
          <w:lang w:val="uk-UA"/>
        </w:rPr>
      </w:pPr>
      <w:r w:rsidRPr="00844411">
        <w:rPr>
          <w:sz w:val="28"/>
          <w:szCs w:val="28"/>
          <w:lang w:val="uk-UA"/>
        </w:rPr>
        <w:tab/>
        <w:t>1. Затвердити програму зайнятості населення Великоолександрівської  селищної територіальної громади на 2022 рік (додається).</w:t>
      </w:r>
    </w:p>
    <w:p w:rsidR="0024754B" w:rsidRPr="00844411" w:rsidRDefault="0024754B" w:rsidP="0024754B">
      <w:pPr>
        <w:jc w:val="both"/>
        <w:rPr>
          <w:sz w:val="28"/>
          <w:szCs w:val="28"/>
          <w:lang w:val="uk-UA"/>
        </w:rPr>
      </w:pPr>
    </w:p>
    <w:p w:rsidR="0024754B" w:rsidRPr="00844411" w:rsidRDefault="0024754B" w:rsidP="0024754B">
      <w:pPr>
        <w:ind w:firstLine="708"/>
        <w:jc w:val="both"/>
        <w:rPr>
          <w:sz w:val="28"/>
          <w:szCs w:val="28"/>
          <w:lang w:val="uk-UA"/>
        </w:rPr>
      </w:pPr>
      <w:r w:rsidRPr="00844411">
        <w:rPr>
          <w:sz w:val="28"/>
          <w:szCs w:val="28"/>
          <w:lang w:val="uk-UA"/>
        </w:rPr>
        <w:t>2. Контроль за виконанням цього рішення покласти на постійну комісію з  питань бюджету, фінансів, соціально-економічного розвитку, житлово-комунального господарства та управління майном комунальної власності.</w:t>
      </w:r>
    </w:p>
    <w:p w:rsidR="0024754B" w:rsidRPr="00844411" w:rsidRDefault="0024754B" w:rsidP="0024754B">
      <w:pPr>
        <w:ind w:firstLine="708"/>
        <w:jc w:val="both"/>
        <w:rPr>
          <w:sz w:val="28"/>
          <w:szCs w:val="28"/>
          <w:lang w:val="uk-UA"/>
        </w:rPr>
      </w:pPr>
    </w:p>
    <w:p w:rsidR="0024754B" w:rsidRPr="00844411" w:rsidRDefault="0024754B" w:rsidP="0024754B">
      <w:pPr>
        <w:jc w:val="both"/>
        <w:rPr>
          <w:sz w:val="28"/>
          <w:szCs w:val="28"/>
          <w:lang w:val="uk-UA"/>
        </w:rPr>
      </w:pPr>
    </w:p>
    <w:p w:rsidR="0024754B" w:rsidRPr="00844411" w:rsidRDefault="0024754B" w:rsidP="0024754B">
      <w:pPr>
        <w:jc w:val="both"/>
        <w:rPr>
          <w:sz w:val="28"/>
          <w:szCs w:val="28"/>
          <w:lang w:val="uk-UA"/>
        </w:rPr>
      </w:pPr>
    </w:p>
    <w:p w:rsidR="0024754B" w:rsidRPr="00844411" w:rsidRDefault="0024754B" w:rsidP="0024754B">
      <w:pPr>
        <w:jc w:val="both"/>
        <w:rPr>
          <w:sz w:val="28"/>
          <w:szCs w:val="28"/>
          <w:lang w:val="uk-UA"/>
        </w:rPr>
      </w:pPr>
      <w:r w:rsidRPr="00844411">
        <w:rPr>
          <w:sz w:val="28"/>
          <w:szCs w:val="28"/>
          <w:lang w:val="uk-UA"/>
        </w:rPr>
        <w:t xml:space="preserve">Селищний голова                                                      </w:t>
      </w:r>
      <w:r w:rsidRPr="00844411">
        <w:rPr>
          <w:sz w:val="28"/>
          <w:szCs w:val="28"/>
          <w:lang w:val="uk-UA"/>
        </w:rPr>
        <w:tab/>
        <w:t xml:space="preserve"> </w:t>
      </w:r>
      <w:r w:rsidRPr="00844411">
        <w:rPr>
          <w:sz w:val="28"/>
          <w:szCs w:val="28"/>
          <w:lang w:val="uk-UA"/>
        </w:rPr>
        <w:tab/>
        <w:t>Н.В. Корнієнко</w:t>
      </w:r>
    </w:p>
    <w:p w:rsidR="0024754B" w:rsidRPr="00844411" w:rsidRDefault="0024754B" w:rsidP="0024754B">
      <w:pPr>
        <w:jc w:val="center"/>
        <w:rPr>
          <w:color w:val="000000"/>
          <w:sz w:val="28"/>
          <w:szCs w:val="28"/>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p>
    <w:p w:rsidR="0024754B" w:rsidRPr="00844411" w:rsidRDefault="0024754B" w:rsidP="0024754B">
      <w:pPr>
        <w:rPr>
          <w:sz w:val="28"/>
          <w:szCs w:val="28"/>
          <w:lang w:val="uk-UA"/>
        </w:rPr>
      </w:pPr>
      <w:r w:rsidRPr="00844411">
        <w:rPr>
          <w:sz w:val="28"/>
          <w:szCs w:val="28"/>
          <w:lang w:val="uk-UA"/>
        </w:rPr>
        <w:t xml:space="preserve">         </w:t>
      </w:r>
    </w:p>
    <w:p w:rsidR="0024754B" w:rsidRPr="00844411" w:rsidRDefault="0024754B" w:rsidP="0024754B">
      <w:pPr>
        <w:jc w:val="both"/>
        <w:rPr>
          <w:sz w:val="28"/>
          <w:szCs w:val="28"/>
          <w:lang w:val="uk-UA"/>
        </w:rPr>
      </w:pPr>
      <w:r w:rsidRPr="00844411">
        <w:rPr>
          <w:sz w:val="28"/>
          <w:szCs w:val="28"/>
          <w:lang w:val="uk-UA"/>
        </w:rPr>
        <w:lastRenderedPageBreak/>
        <w:t xml:space="preserve">                                                                                     ЗАТВЕРДЖЕНО</w:t>
      </w:r>
    </w:p>
    <w:p w:rsidR="0024754B" w:rsidRPr="00844411" w:rsidRDefault="0024754B" w:rsidP="0024754B">
      <w:pPr>
        <w:jc w:val="both"/>
        <w:rPr>
          <w:sz w:val="28"/>
          <w:szCs w:val="28"/>
          <w:lang w:val="uk-UA"/>
        </w:rPr>
      </w:pPr>
      <w:r w:rsidRPr="00844411">
        <w:rPr>
          <w:sz w:val="28"/>
          <w:szCs w:val="28"/>
          <w:lang w:val="uk-UA"/>
        </w:rPr>
        <w:t xml:space="preserve">                                                                                    Рішення селищної ради </w:t>
      </w:r>
    </w:p>
    <w:p w:rsidR="0024754B" w:rsidRPr="00844411" w:rsidRDefault="0024754B" w:rsidP="0024754B">
      <w:pPr>
        <w:jc w:val="both"/>
        <w:rPr>
          <w:sz w:val="28"/>
          <w:szCs w:val="28"/>
          <w:lang w:val="uk-UA"/>
        </w:rPr>
      </w:pPr>
      <w:r w:rsidRPr="00844411">
        <w:rPr>
          <w:sz w:val="28"/>
          <w:szCs w:val="28"/>
          <w:lang w:val="uk-UA"/>
        </w:rPr>
        <w:t xml:space="preserve">                                                                                     24.12.2021 № 3734</w:t>
      </w:r>
    </w:p>
    <w:p w:rsidR="0024754B" w:rsidRPr="00844411" w:rsidRDefault="0024754B" w:rsidP="0024754B">
      <w:pPr>
        <w:widowControl w:val="0"/>
        <w:shd w:val="clear" w:color="auto" w:fill="FFFFFF"/>
        <w:tabs>
          <w:tab w:val="left" w:pos="1145"/>
        </w:tabs>
        <w:autoSpaceDE w:val="0"/>
        <w:autoSpaceDN w:val="0"/>
        <w:adjustRightInd w:val="0"/>
        <w:jc w:val="center"/>
        <w:rPr>
          <w:b/>
          <w:sz w:val="28"/>
          <w:szCs w:val="28"/>
          <w:lang w:val="uk-UA"/>
        </w:rPr>
      </w:pPr>
    </w:p>
    <w:p w:rsidR="0024754B" w:rsidRPr="00844411" w:rsidRDefault="0024754B" w:rsidP="0024754B">
      <w:pPr>
        <w:jc w:val="center"/>
        <w:rPr>
          <w:b/>
          <w:sz w:val="28"/>
          <w:szCs w:val="28"/>
          <w:lang w:val="uk-UA"/>
        </w:rPr>
      </w:pPr>
      <w:r w:rsidRPr="00844411">
        <w:rPr>
          <w:b/>
          <w:sz w:val="28"/>
          <w:szCs w:val="28"/>
          <w:lang w:val="uk-UA"/>
        </w:rPr>
        <w:t>ПРОГРАМА</w:t>
      </w:r>
    </w:p>
    <w:p w:rsidR="0024754B" w:rsidRPr="00844411" w:rsidRDefault="0024754B" w:rsidP="0024754B">
      <w:pPr>
        <w:jc w:val="center"/>
        <w:rPr>
          <w:b/>
          <w:sz w:val="28"/>
          <w:szCs w:val="28"/>
          <w:lang w:val="uk-UA"/>
        </w:rPr>
      </w:pPr>
      <w:r w:rsidRPr="00844411">
        <w:rPr>
          <w:b/>
          <w:sz w:val="28"/>
          <w:szCs w:val="28"/>
          <w:lang w:val="uk-UA"/>
        </w:rPr>
        <w:t>ЗАЙНЯТОСТІ НАСЕЛЕННЯ  ВЕЛИКООЛЕКСАНДРІВСЬКОЇ СЕЛИЩНОЇ ТЕРИТОРІАЛЬНОЇ ГРОМАДИ</w:t>
      </w:r>
    </w:p>
    <w:p w:rsidR="0024754B" w:rsidRPr="00844411" w:rsidRDefault="0024754B" w:rsidP="0024754B">
      <w:pPr>
        <w:jc w:val="center"/>
        <w:rPr>
          <w:b/>
          <w:sz w:val="28"/>
          <w:szCs w:val="28"/>
          <w:lang w:val="uk-UA"/>
        </w:rPr>
      </w:pPr>
      <w:r w:rsidRPr="00844411">
        <w:rPr>
          <w:b/>
          <w:sz w:val="28"/>
          <w:szCs w:val="28"/>
          <w:lang w:val="uk-UA"/>
        </w:rPr>
        <w:t>на 2022рік</w:t>
      </w:r>
    </w:p>
    <w:p w:rsidR="0024754B" w:rsidRPr="00844411" w:rsidRDefault="0024754B" w:rsidP="0024754B">
      <w:pPr>
        <w:rPr>
          <w:b/>
          <w:sz w:val="28"/>
          <w:szCs w:val="28"/>
          <w:lang w:val="uk-UA"/>
        </w:rPr>
      </w:pPr>
    </w:p>
    <w:p w:rsidR="0024754B" w:rsidRPr="00844411" w:rsidRDefault="0024754B" w:rsidP="0024754B">
      <w:pPr>
        <w:textAlignment w:val="baseline"/>
        <w:rPr>
          <w:b/>
          <w:sz w:val="28"/>
          <w:szCs w:val="28"/>
          <w:lang w:val="uk-UA"/>
        </w:rPr>
      </w:pPr>
      <w:r w:rsidRPr="00844411">
        <w:rPr>
          <w:b/>
          <w:sz w:val="28"/>
          <w:szCs w:val="28"/>
          <w:lang w:val="uk-UA"/>
        </w:rPr>
        <w:t xml:space="preserve">                                                     1.  ПАСПОРТ</w:t>
      </w:r>
    </w:p>
    <w:p w:rsidR="0024754B" w:rsidRPr="00844411" w:rsidRDefault="0024754B" w:rsidP="0024754B">
      <w:pPr>
        <w:keepNext/>
        <w:spacing w:before="240" w:after="60"/>
        <w:jc w:val="center"/>
        <w:outlineLvl w:val="2"/>
        <w:rPr>
          <w:b/>
          <w:sz w:val="28"/>
          <w:szCs w:val="28"/>
          <w:lang w:val="uk-UA"/>
        </w:rPr>
      </w:pPr>
    </w:p>
    <w:tbl>
      <w:tblPr>
        <w:tblW w:w="5110" w:type="pct"/>
        <w:tblCellSpacing w:w="22" w:type="dxa"/>
        <w:tblCellMar>
          <w:top w:w="15" w:type="dxa"/>
          <w:left w:w="15" w:type="dxa"/>
          <w:bottom w:w="15" w:type="dxa"/>
          <w:right w:w="15" w:type="dxa"/>
        </w:tblCellMar>
        <w:tblLook w:val="0000" w:firstRow="0" w:lastRow="0" w:firstColumn="0" w:lastColumn="0" w:noHBand="0" w:noVBand="0"/>
      </w:tblPr>
      <w:tblGrid>
        <w:gridCol w:w="539"/>
        <w:gridCol w:w="3350"/>
        <w:gridCol w:w="5952"/>
      </w:tblGrid>
      <w:tr w:rsidR="0024754B" w:rsidRPr="00844411" w:rsidTr="00C761EA">
        <w:trPr>
          <w:tblCellSpacing w:w="22" w:type="dxa"/>
        </w:trPr>
        <w:tc>
          <w:tcPr>
            <w:tcW w:w="240"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1.</w:t>
            </w:r>
          </w:p>
        </w:tc>
        <w:tc>
          <w:tcPr>
            <w:tcW w:w="1680" w:type="pct"/>
            <w:tcBorders>
              <w:top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Ініціатор розроблення Програми</w:t>
            </w:r>
          </w:p>
        </w:tc>
        <w:tc>
          <w:tcPr>
            <w:tcW w:w="2991"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Великоолександрівська селищна рада</w:t>
            </w:r>
          </w:p>
        </w:tc>
      </w:tr>
      <w:tr w:rsidR="0024754B" w:rsidRPr="00844411" w:rsidTr="00C761EA">
        <w:trPr>
          <w:tblCellSpacing w:w="22" w:type="dxa"/>
        </w:trPr>
        <w:tc>
          <w:tcPr>
            <w:tcW w:w="240"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2.</w:t>
            </w:r>
          </w:p>
        </w:tc>
        <w:tc>
          <w:tcPr>
            <w:tcW w:w="1680" w:type="pct"/>
            <w:tcBorders>
              <w:top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Розробник Програми</w:t>
            </w:r>
          </w:p>
        </w:tc>
        <w:tc>
          <w:tcPr>
            <w:tcW w:w="2991"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Великоолександрівська селищна рада</w:t>
            </w:r>
          </w:p>
        </w:tc>
      </w:tr>
      <w:tr w:rsidR="0024754B" w:rsidRPr="00844411" w:rsidTr="00C761EA">
        <w:trPr>
          <w:tblCellSpacing w:w="22" w:type="dxa"/>
        </w:trPr>
        <w:tc>
          <w:tcPr>
            <w:tcW w:w="240" w:type="pct"/>
            <w:tcBorders>
              <w:top w:val="single" w:sz="4" w:space="0" w:color="auto"/>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3.</w:t>
            </w:r>
          </w:p>
        </w:tc>
        <w:tc>
          <w:tcPr>
            <w:tcW w:w="1680" w:type="pct"/>
            <w:tcBorders>
              <w:top w:val="single" w:sz="4" w:space="0" w:color="auto"/>
              <w:bottom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Підстава для розроблення Програми</w:t>
            </w:r>
          </w:p>
        </w:tc>
        <w:tc>
          <w:tcPr>
            <w:tcW w:w="2991" w:type="pct"/>
            <w:tcBorders>
              <w:top w:val="single" w:sz="4" w:space="0" w:color="auto"/>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 xml:space="preserve">Програму розроблено відповідно до п.22 ч.1 ст.26 Закону України "Про місцеве самоврядування в Україні", статті 18 Закону України "Про зайнятість населення", </w:t>
            </w:r>
            <w:r w:rsidRPr="00844411">
              <w:rPr>
                <w:bCs/>
                <w:sz w:val="28"/>
                <w:szCs w:val="28"/>
                <w:lang w:val="uk-UA" w:eastAsia="uk-UA"/>
              </w:rPr>
              <w:t xml:space="preserve">Кодексу законів про працю України, </w:t>
            </w:r>
            <w:r w:rsidRPr="00844411">
              <w:rPr>
                <w:sz w:val="28"/>
                <w:szCs w:val="28"/>
                <w:lang w:val="uk-UA" w:eastAsia="uk-UA"/>
              </w:rPr>
              <w:t>Закону України "Про збір та облік єдиного внеску на загальнообов’язкове державне соціальне страхування" від 08.07.2010 № 2464-VI, Порядку організації громадських та інших робіт тимчасового характеру, затвердженого постановою Кабінету Міністрів України від 20.03.2013 № 175</w:t>
            </w:r>
          </w:p>
        </w:tc>
      </w:tr>
      <w:tr w:rsidR="0024754B" w:rsidRPr="00844411" w:rsidTr="00C761EA">
        <w:trPr>
          <w:tblCellSpacing w:w="22" w:type="dxa"/>
        </w:trPr>
        <w:tc>
          <w:tcPr>
            <w:tcW w:w="240" w:type="pct"/>
            <w:tcBorders>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4.</w:t>
            </w:r>
          </w:p>
        </w:tc>
        <w:tc>
          <w:tcPr>
            <w:tcW w:w="1680" w:type="pct"/>
            <w:tcBorders>
              <w:bottom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Учасники (співвиконавці Програми)</w:t>
            </w:r>
          </w:p>
        </w:tc>
        <w:tc>
          <w:tcPr>
            <w:tcW w:w="2991" w:type="pct"/>
            <w:tcBorders>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Відділи  виконавчого апарату Великоолександрівської селищної  ради; Великоолександрівська районна філія Херсонського центру зайнятості, установи, ВК « Комсервіс»</w:t>
            </w:r>
          </w:p>
        </w:tc>
      </w:tr>
      <w:tr w:rsidR="0024754B" w:rsidRPr="00844411" w:rsidTr="00C761EA">
        <w:trPr>
          <w:tblCellSpacing w:w="22" w:type="dxa"/>
        </w:trPr>
        <w:tc>
          <w:tcPr>
            <w:tcW w:w="240" w:type="pct"/>
            <w:tcBorders>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5</w:t>
            </w:r>
          </w:p>
        </w:tc>
        <w:tc>
          <w:tcPr>
            <w:tcW w:w="1680" w:type="pct"/>
            <w:tcBorders>
              <w:bottom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Головні розпорядники коштів</w:t>
            </w:r>
          </w:p>
        </w:tc>
        <w:tc>
          <w:tcPr>
            <w:tcW w:w="2991" w:type="pct"/>
            <w:tcBorders>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rPr>
                <w:color w:val="000000"/>
                <w:sz w:val="28"/>
                <w:szCs w:val="28"/>
                <w:lang w:val="uk-UA" w:eastAsia="uk-UA"/>
              </w:rPr>
            </w:pPr>
            <w:r w:rsidRPr="00844411">
              <w:rPr>
                <w:color w:val="000000"/>
                <w:sz w:val="28"/>
                <w:szCs w:val="28"/>
                <w:lang w:val="uk-UA" w:eastAsia="uk-UA"/>
              </w:rPr>
              <w:t xml:space="preserve">Великоолександрівська селищна рада </w:t>
            </w:r>
          </w:p>
        </w:tc>
      </w:tr>
      <w:tr w:rsidR="0024754B" w:rsidRPr="00844411" w:rsidTr="00C761EA">
        <w:trPr>
          <w:tblCellSpacing w:w="22" w:type="dxa"/>
        </w:trPr>
        <w:tc>
          <w:tcPr>
            <w:tcW w:w="240" w:type="pct"/>
            <w:tcBorders>
              <w:left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6.</w:t>
            </w:r>
          </w:p>
        </w:tc>
        <w:tc>
          <w:tcPr>
            <w:tcW w:w="1680" w:type="pct"/>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Термін та етапи реалізації Програми</w:t>
            </w:r>
          </w:p>
        </w:tc>
        <w:tc>
          <w:tcPr>
            <w:tcW w:w="2991" w:type="pct"/>
            <w:tcBorders>
              <w:left w:val="single" w:sz="4" w:space="0" w:color="auto"/>
              <w:right w:val="single" w:sz="4" w:space="0" w:color="auto"/>
            </w:tcBorders>
            <w:vAlign w:val="center"/>
          </w:tcPr>
          <w:p w:rsidR="0024754B" w:rsidRPr="00844411" w:rsidRDefault="0024754B" w:rsidP="00C761EA">
            <w:pPr>
              <w:spacing w:before="100" w:beforeAutospacing="1" w:after="100" w:afterAutospacing="1"/>
              <w:rPr>
                <w:color w:val="000000"/>
                <w:sz w:val="28"/>
                <w:szCs w:val="28"/>
                <w:lang w:val="uk-UA" w:eastAsia="uk-UA"/>
              </w:rPr>
            </w:pPr>
            <w:r w:rsidRPr="00844411">
              <w:rPr>
                <w:color w:val="000000"/>
                <w:sz w:val="28"/>
                <w:szCs w:val="28"/>
                <w:lang w:val="uk-UA" w:eastAsia="uk-UA"/>
              </w:rPr>
              <w:t xml:space="preserve">       2022рік:</w:t>
            </w:r>
          </w:p>
          <w:p w:rsidR="0024754B" w:rsidRPr="00844411" w:rsidRDefault="0024754B" w:rsidP="00C761EA">
            <w:pPr>
              <w:rPr>
                <w:color w:val="000000"/>
                <w:sz w:val="28"/>
                <w:szCs w:val="28"/>
                <w:lang w:val="uk-UA" w:eastAsia="uk-UA"/>
              </w:rPr>
            </w:pPr>
          </w:p>
        </w:tc>
      </w:tr>
      <w:tr w:rsidR="0024754B" w:rsidRPr="00844411" w:rsidTr="00C761EA">
        <w:trPr>
          <w:tblCellSpacing w:w="22" w:type="dxa"/>
        </w:trPr>
        <w:tc>
          <w:tcPr>
            <w:tcW w:w="240"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7.</w:t>
            </w:r>
          </w:p>
        </w:tc>
        <w:tc>
          <w:tcPr>
            <w:tcW w:w="1680" w:type="pct"/>
            <w:tcBorders>
              <w:top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Загальний обсяг фінансових ресурсів, необхідних для реалізації Програми, всього</w:t>
            </w:r>
            <w:r w:rsidRPr="00844411">
              <w:rPr>
                <w:sz w:val="28"/>
                <w:szCs w:val="28"/>
                <w:lang w:val="uk-UA" w:eastAsia="uk-UA"/>
              </w:rPr>
              <w:br/>
              <w:t>в тому числі:</w:t>
            </w:r>
          </w:p>
        </w:tc>
        <w:tc>
          <w:tcPr>
            <w:tcW w:w="2991"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rPr>
                <w:color w:val="000000"/>
                <w:sz w:val="28"/>
                <w:szCs w:val="28"/>
                <w:lang w:val="uk-UA" w:eastAsia="uk-UA"/>
              </w:rPr>
            </w:pPr>
            <w:r w:rsidRPr="00844411">
              <w:rPr>
                <w:color w:val="000000"/>
                <w:sz w:val="28"/>
                <w:szCs w:val="28"/>
                <w:lang w:val="uk-UA" w:eastAsia="uk-UA"/>
              </w:rPr>
              <w:t xml:space="preserve">     23620,0 грн.</w:t>
            </w:r>
          </w:p>
        </w:tc>
      </w:tr>
      <w:tr w:rsidR="0024754B" w:rsidRPr="00844411" w:rsidTr="00C761EA">
        <w:trPr>
          <w:tblCellSpacing w:w="22" w:type="dxa"/>
        </w:trPr>
        <w:tc>
          <w:tcPr>
            <w:tcW w:w="240"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lastRenderedPageBreak/>
              <w:t>7.1.</w:t>
            </w:r>
          </w:p>
        </w:tc>
        <w:tc>
          <w:tcPr>
            <w:tcW w:w="1680" w:type="pct"/>
            <w:tcBorders>
              <w:top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 xml:space="preserve">коштів селищної територіальної громади  </w:t>
            </w:r>
          </w:p>
        </w:tc>
        <w:tc>
          <w:tcPr>
            <w:tcW w:w="2991" w:type="pct"/>
            <w:tcBorders>
              <w:top w:val="single" w:sz="4" w:space="0" w:color="auto"/>
              <w:left w:val="single" w:sz="4" w:space="0" w:color="auto"/>
              <w:right w:val="single" w:sz="4" w:space="0" w:color="auto"/>
            </w:tcBorders>
            <w:vAlign w:val="center"/>
          </w:tcPr>
          <w:p w:rsidR="0024754B" w:rsidRPr="00844411" w:rsidRDefault="0024754B" w:rsidP="00C761EA">
            <w:pPr>
              <w:spacing w:before="100" w:beforeAutospacing="1" w:after="100" w:afterAutospacing="1"/>
              <w:rPr>
                <w:color w:val="000000"/>
                <w:sz w:val="28"/>
                <w:szCs w:val="28"/>
                <w:lang w:val="uk-UA" w:eastAsia="uk-UA"/>
              </w:rPr>
            </w:pPr>
            <w:r w:rsidRPr="00844411">
              <w:rPr>
                <w:color w:val="000000"/>
                <w:sz w:val="28"/>
                <w:szCs w:val="28"/>
                <w:lang w:val="uk-UA" w:eastAsia="uk-UA"/>
              </w:rPr>
              <w:t xml:space="preserve">     23620,0 грн.</w:t>
            </w:r>
          </w:p>
        </w:tc>
      </w:tr>
      <w:tr w:rsidR="0024754B" w:rsidRPr="00844411" w:rsidTr="00C761EA">
        <w:trPr>
          <w:tblCellSpacing w:w="22" w:type="dxa"/>
        </w:trPr>
        <w:tc>
          <w:tcPr>
            <w:tcW w:w="240" w:type="pct"/>
            <w:tcBorders>
              <w:top w:val="single" w:sz="4" w:space="0" w:color="auto"/>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jc w:val="center"/>
              <w:rPr>
                <w:sz w:val="28"/>
                <w:szCs w:val="28"/>
                <w:lang w:val="uk-UA" w:eastAsia="uk-UA"/>
              </w:rPr>
            </w:pPr>
            <w:r w:rsidRPr="00844411">
              <w:rPr>
                <w:sz w:val="28"/>
                <w:szCs w:val="28"/>
                <w:lang w:val="uk-UA" w:eastAsia="uk-UA"/>
              </w:rPr>
              <w:t> 7.2</w:t>
            </w:r>
          </w:p>
        </w:tc>
        <w:tc>
          <w:tcPr>
            <w:tcW w:w="1680" w:type="pct"/>
            <w:tcBorders>
              <w:top w:val="single" w:sz="4" w:space="0" w:color="auto"/>
              <w:bottom w:val="single" w:sz="4" w:space="0" w:color="auto"/>
            </w:tcBorders>
            <w:vAlign w:val="center"/>
          </w:tcPr>
          <w:p w:rsidR="0024754B" w:rsidRPr="00844411" w:rsidRDefault="0024754B" w:rsidP="00C761EA">
            <w:pPr>
              <w:spacing w:before="100" w:beforeAutospacing="1" w:after="100" w:afterAutospacing="1"/>
              <w:rPr>
                <w:sz w:val="28"/>
                <w:szCs w:val="28"/>
                <w:lang w:val="uk-UA" w:eastAsia="uk-UA"/>
              </w:rPr>
            </w:pPr>
            <w:r w:rsidRPr="00844411">
              <w:rPr>
                <w:sz w:val="28"/>
                <w:szCs w:val="28"/>
                <w:lang w:val="uk-UA" w:eastAsia="uk-UA"/>
              </w:rPr>
              <w:t>коштів Фонду загальнообов'язкового державного соціального страхування України на випадок безробіття</w:t>
            </w:r>
          </w:p>
        </w:tc>
        <w:tc>
          <w:tcPr>
            <w:tcW w:w="2991" w:type="pct"/>
            <w:tcBorders>
              <w:top w:val="single" w:sz="4" w:space="0" w:color="auto"/>
              <w:left w:val="single" w:sz="4" w:space="0" w:color="auto"/>
              <w:bottom w:val="single" w:sz="4" w:space="0" w:color="auto"/>
              <w:right w:val="single" w:sz="4" w:space="0" w:color="auto"/>
            </w:tcBorders>
            <w:vAlign w:val="center"/>
          </w:tcPr>
          <w:p w:rsidR="0024754B" w:rsidRPr="00844411" w:rsidRDefault="0024754B" w:rsidP="00C761EA">
            <w:pPr>
              <w:spacing w:before="100" w:beforeAutospacing="1" w:after="100" w:afterAutospacing="1"/>
              <w:rPr>
                <w:color w:val="000000"/>
                <w:sz w:val="28"/>
                <w:szCs w:val="28"/>
                <w:lang w:val="uk-UA" w:eastAsia="uk-UA"/>
              </w:rPr>
            </w:pPr>
            <w:r w:rsidRPr="00844411">
              <w:rPr>
                <w:color w:val="000000"/>
                <w:sz w:val="28"/>
                <w:szCs w:val="28"/>
                <w:lang w:val="uk-UA" w:eastAsia="uk-UA"/>
              </w:rPr>
              <w:t xml:space="preserve">      23620,0грн.</w:t>
            </w:r>
          </w:p>
        </w:tc>
      </w:tr>
    </w:tbl>
    <w:p w:rsidR="0024754B" w:rsidRPr="00844411" w:rsidRDefault="0024754B" w:rsidP="0024754B">
      <w:pPr>
        <w:spacing w:after="100" w:afterAutospacing="1"/>
        <w:ind w:left="6804"/>
        <w:jc w:val="both"/>
        <w:rPr>
          <w:color w:val="000000"/>
          <w:sz w:val="28"/>
          <w:szCs w:val="28"/>
          <w:lang w:val="uk-UA"/>
        </w:rPr>
      </w:pPr>
    </w:p>
    <w:p w:rsidR="0024754B" w:rsidRPr="00844411" w:rsidRDefault="0024754B" w:rsidP="0024754B">
      <w:pPr>
        <w:rPr>
          <w:b/>
          <w:sz w:val="28"/>
          <w:szCs w:val="28"/>
          <w:lang w:val="uk-UA"/>
        </w:rPr>
      </w:pPr>
      <w:r w:rsidRPr="00844411">
        <w:rPr>
          <w:b/>
          <w:sz w:val="28"/>
          <w:szCs w:val="28"/>
          <w:lang w:val="uk-UA"/>
        </w:rPr>
        <w:t xml:space="preserve">                                         2.ЗАГАЛЬНІ ПОЛОЖЕННЯ</w:t>
      </w:r>
    </w:p>
    <w:p w:rsidR="0024754B" w:rsidRPr="00844411" w:rsidRDefault="0024754B" w:rsidP="0024754B">
      <w:pPr>
        <w:shd w:val="clear" w:color="auto" w:fill="FFFFFF"/>
        <w:tabs>
          <w:tab w:val="left" w:pos="709"/>
        </w:tabs>
        <w:spacing w:line="274" w:lineRule="atLeast"/>
        <w:ind w:firstLine="567"/>
        <w:jc w:val="both"/>
        <w:textAlignment w:val="baseline"/>
        <w:rPr>
          <w:color w:val="39474F"/>
          <w:sz w:val="28"/>
          <w:szCs w:val="28"/>
          <w:shd w:val="clear" w:color="auto" w:fill="FFFFFF"/>
          <w:lang w:val="uk-UA"/>
        </w:rPr>
      </w:pPr>
      <w:r w:rsidRPr="00844411">
        <w:rPr>
          <w:sz w:val="28"/>
          <w:szCs w:val="28"/>
          <w:bdr w:val="none" w:sz="0" w:space="0" w:color="auto" w:frame="1"/>
          <w:lang w:val="uk-UA"/>
        </w:rPr>
        <w:t xml:space="preserve">Програма зайнятості населення Великоолександрівської селищної </w:t>
      </w:r>
      <w:r w:rsidRPr="00844411">
        <w:rPr>
          <w:bCs/>
          <w:sz w:val="28"/>
          <w:szCs w:val="28"/>
          <w:bdr w:val="none" w:sz="0" w:space="0" w:color="auto" w:frame="1"/>
          <w:lang w:val="uk-UA"/>
        </w:rPr>
        <w:t>селищної  територіальної громади на 2022 ріки</w:t>
      </w:r>
      <w:r w:rsidRPr="00844411">
        <w:rPr>
          <w:sz w:val="28"/>
          <w:szCs w:val="28"/>
          <w:lang w:val="uk-UA"/>
        </w:rPr>
        <w:t xml:space="preserve"> </w:t>
      </w:r>
      <w:r w:rsidRPr="00844411">
        <w:rPr>
          <w:sz w:val="28"/>
          <w:szCs w:val="28"/>
          <w:bdr w:val="none" w:sz="0" w:space="0" w:color="auto" w:frame="1"/>
          <w:lang w:val="uk-UA"/>
        </w:rPr>
        <w:t xml:space="preserve">(далі – Програма) розроблена відповідно до законів України </w:t>
      </w:r>
      <w:r w:rsidRPr="00844411">
        <w:rPr>
          <w:sz w:val="28"/>
          <w:szCs w:val="28"/>
          <w:shd w:val="clear" w:color="auto" w:fill="FFFFFF"/>
          <w:lang w:val="uk-UA"/>
        </w:rPr>
        <w:t>«</w:t>
      </w:r>
      <w:r w:rsidRPr="00844411">
        <w:rPr>
          <w:sz w:val="28"/>
          <w:szCs w:val="28"/>
          <w:bdr w:val="none" w:sz="0" w:space="0" w:color="auto" w:frame="1"/>
          <w:lang w:val="uk-UA"/>
        </w:rPr>
        <w:t>Про місцеве самоврядування в Україні</w:t>
      </w:r>
      <w:r w:rsidRPr="00844411">
        <w:rPr>
          <w:sz w:val="28"/>
          <w:szCs w:val="28"/>
          <w:shd w:val="clear" w:color="auto" w:fill="FFFFFF"/>
          <w:lang w:val="uk-UA"/>
        </w:rPr>
        <w:t>»,</w:t>
      </w:r>
      <w:r w:rsidRPr="00844411">
        <w:rPr>
          <w:sz w:val="28"/>
          <w:szCs w:val="28"/>
          <w:bdr w:val="none" w:sz="0" w:space="0" w:color="auto" w:frame="1"/>
          <w:lang w:val="uk-UA"/>
        </w:rPr>
        <w:t xml:space="preserve">  </w:t>
      </w:r>
      <w:r w:rsidRPr="00844411">
        <w:rPr>
          <w:sz w:val="28"/>
          <w:szCs w:val="28"/>
          <w:shd w:val="clear" w:color="auto" w:fill="FFFFFF"/>
          <w:lang w:val="uk-UA"/>
        </w:rPr>
        <w:t>«Про загальнообов`язкове державне соціальне страхування на випадок безробіття</w:t>
      </w:r>
      <w:r w:rsidRPr="00844411">
        <w:rPr>
          <w:color w:val="39474F"/>
          <w:sz w:val="28"/>
          <w:szCs w:val="28"/>
          <w:shd w:val="clear" w:color="auto" w:fill="FFFFFF"/>
          <w:lang w:val="uk-UA"/>
        </w:rPr>
        <w:t xml:space="preserve">», </w:t>
      </w:r>
      <w:r w:rsidRPr="00844411">
        <w:rPr>
          <w:sz w:val="28"/>
          <w:szCs w:val="28"/>
          <w:bdr w:val="none" w:sz="0" w:space="0" w:color="auto" w:frame="1"/>
          <w:lang w:val="uk-UA"/>
        </w:rPr>
        <w:t xml:space="preserve"> </w:t>
      </w:r>
      <w:r w:rsidRPr="00844411">
        <w:rPr>
          <w:sz w:val="28"/>
          <w:szCs w:val="28"/>
          <w:shd w:val="clear" w:color="auto" w:fill="FFFFFF"/>
          <w:lang w:val="uk-UA"/>
        </w:rPr>
        <w:t>«</w:t>
      </w:r>
      <w:r w:rsidRPr="00844411">
        <w:rPr>
          <w:sz w:val="28"/>
          <w:szCs w:val="28"/>
          <w:bdr w:val="none" w:sz="0" w:space="0" w:color="auto" w:frame="1"/>
          <w:lang w:val="uk-UA"/>
        </w:rPr>
        <w:t>Про зайнятість населення</w:t>
      </w:r>
      <w:r w:rsidRPr="00844411">
        <w:rPr>
          <w:sz w:val="28"/>
          <w:szCs w:val="28"/>
          <w:shd w:val="clear" w:color="auto" w:fill="FFFFFF"/>
          <w:lang w:val="uk-UA"/>
        </w:rPr>
        <w:t xml:space="preserve">» та виконання угод між селищною  радою та </w:t>
      </w:r>
      <w:r w:rsidRPr="00844411">
        <w:rPr>
          <w:color w:val="000000"/>
          <w:sz w:val="28"/>
          <w:szCs w:val="28"/>
          <w:shd w:val="clear" w:color="auto" w:fill="FFFFFF"/>
          <w:lang w:val="uk-UA"/>
        </w:rPr>
        <w:t>Великоолександрівською районною філією Херсонського обласного центру зайнятості</w:t>
      </w:r>
      <w:r w:rsidRPr="00844411">
        <w:rPr>
          <w:color w:val="FF0000"/>
          <w:sz w:val="28"/>
          <w:szCs w:val="28"/>
          <w:shd w:val="clear" w:color="auto" w:fill="FFFFFF"/>
          <w:lang w:val="uk-UA"/>
        </w:rPr>
        <w:t xml:space="preserve"> </w:t>
      </w:r>
      <w:r w:rsidRPr="00844411">
        <w:rPr>
          <w:color w:val="39474F"/>
          <w:sz w:val="28"/>
          <w:szCs w:val="28"/>
          <w:shd w:val="clear" w:color="auto" w:fill="FFFFFF"/>
          <w:lang w:val="uk-UA"/>
        </w:rPr>
        <w:t>.</w:t>
      </w:r>
    </w:p>
    <w:p w:rsidR="0024754B" w:rsidRPr="00844411" w:rsidRDefault="0024754B" w:rsidP="0024754B">
      <w:pPr>
        <w:shd w:val="clear" w:color="auto" w:fill="FFFFFF"/>
        <w:tabs>
          <w:tab w:val="left" w:pos="709"/>
        </w:tabs>
        <w:spacing w:line="274" w:lineRule="atLeast"/>
        <w:ind w:firstLine="567"/>
        <w:jc w:val="both"/>
        <w:textAlignment w:val="baseline"/>
        <w:rPr>
          <w:color w:val="39474F"/>
          <w:sz w:val="28"/>
          <w:szCs w:val="28"/>
          <w:shd w:val="clear" w:color="auto" w:fill="FFFFFF"/>
          <w:lang w:val="uk-UA"/>
        </w:rPr>
      </w:pPr>
    </w:p>
    <w:p w:rsidR="0024754B" w:rsidRPr="00844411" w:rsidRDefault="0024754B" w:rsidP="0024754B">
      <w:pPr>
        <w:shd w:val="clear" w:color="auto" w:fill="FFFFFF"/>
        <w:tabs>
          <w:tab w:val="left" w:pos="709"/>
        </w:tabs>
        <w:spacing w:line="274" w:lineRule="atLeast"/>
        <w:ind w:firstLine="567"/>
        <w:jc w:val="center"/>
        <w:textAlignment w:val="baseline"/>
        <w:rPr>
          <w:b/>
          <w:color w:val="000000"/>
          <w:sz w:val="28"/>
          <w:szCs w:val="28"/>
          <w:shd w:val="clear" w:color="auto" w:fill="FFFFFF"/>
          <w:lang w:val="uk-UA"/>
        </w:rPr>
      </w:pPr>
      <w:r w:rsidRPr="00844411">
        <w:rPr>
          <w:b/>
          <w:color w:val="000000"/>
          <w:sz w:val="28"/>
          <w:szCs w:val="28"/>
          <w:shd w:val="clear" w:color="auto" w:fill="FFFFFF"/>
          <w:lang w:val="uk-UA"/>
        </w:rPr>
        <w:t>3.ПРОБЛЕМА, НА РОЗВ’ЯЗАННЯ ЯКОЇ СПРЯМОВАНА ПРОГРАМА</w:t>
      </w:r>
      <w:r w:rsidRPr="00844411">
        <w:rPr>
          <w:b/>
          <w:color w:val="000000"/>
          <w:sz w:val="28"/>
          <w:szCs w:val="28"/>
          <w:lang w:val="uk-UA"/>
        </w:rPr>
        <w:br/>
      </w:r>
    </w:p>
    <w:p w:rsidR="0024754B" w:rsidRPr="00844411" w:rsidRDefault="0024754B" w:rsidP="0024754B">
      <w:pPr>
        <w:ind w:firstLine="709"/>
        <w:jc w:val="both"/>
        <w:rPr>
          <w:sz w:val="28"/>
          <w:szCs w:val="28"/>
          <w:lang w:val="uk-UA" w:eastAsia="uk-UA"/>
        </w:rPr>
      </w:pPr>
      <w:r w:rsidRPr="00844411">
        <w:rPr>
          <w:sz w:val="28"/>
          <w:szCs w:val="28"/>
          <w:lang w:val="uk-UA" w:eastAsia="uk-UA"/>
        </w:rPr>
        <w:t>Основними проблемами, що існують на місцевому ринку праці, є:</w:t>
      </w:r>
    </w:p>
    <w:p w:rsidR="0024754B" w:rsidRPr="00844411" w:rsidRDefault="0024754B" w:rsidP="0024754B">
      <w:pPr>
        <w:jc w:val="both"/>
        <w:rPr>
          <w:sz w:val="28"/>
          <w:szCs w:val="28"/>
          <w:lang w:val="uk-UA" w:eastAsia="uk-UA"/>
        </w:rPr>
      </w:pPr>
      <w:bookmarkStart w:id="0" w:name="62"/>
      <w:bookmarkEnd w:id="0"/>
      <w:r w:rsidRPr="00844411">
        <w:rPr>
          <w:sz w:val="28"/>
          <w:szCs w:val="28"/>
          <w:lang w:val="uk-UA" w:eastAsia="uk-UA"/>
        </w:rPr>
        <w:t>- певний дисбаланс попиту та пропонування робочої сили;</w:t>
      </w:r>
    </w:p>
    <w:p w:rsidR="0024754B" w:rsidRPr="00844411" w:rsidRDefault="0024754B" w:rsidP="0024754B">
      <w:pPr>
        <w:jc w:val="both"/>
        <w:rPr>
          <w:sz w:val="28"/>
          <w:szCs w:val="28"/>
          <w:lang w:val="uk-UA" w:eastAsia="uk-UA"/>
        </w:rPr>
      </w:pPr>
      <w:bookmarkStart w:id="1" w:name="63"/>
      <w:bookmarkEnd w:id="1"/>
      <w:r w:rsidRPr="00844411">
        <w:rPr>
          <w:sz w:val="28"/>
          <w:szCs w:val="28"/>
          <w:lang w:val="uk-UA" w:eastAsia="uk-UA"/>
        </w:rPr>
        <w:t>- проблеми розвитку малого підприємництва;</w:t>
      </w:r>
    </w:p>
    <w:p w:rsidR="0024754B" w:rsidRPr="00844411" w:rsidRDefault="0024754B" w:rsidP="0024754B">
      <w:pPr>
        <w:jc w:val="both"/>
        <w:rPr>
          <w:sz w:val="28"/>
          <w:szCs w:val="28"/>
          <w:lang w:val="uk-UA" w:eastAsia="uk-UA"/>
        </w:rPr>
      </w:pPr>
      <w:bookmarkStart w:id="2" w:name="64"/>
      <w:bookmarkEnd w:id="2"/>
      <w:r w:rsidRPr="00844411">
        <w:rPr>
          <w:sz w:val="28"/>
          <w:szCs w:val="28"/>
          <w:lang w:val="uk-UA" w:eastAsia="uk-UA"/>
        </w:rPr>
        <w:t>-</w:t>
      </w:r>
      <w:bookmarkStart w:id="3" w:name="65"/>
      <w:bookmarkEnd w:id="3"/>
      <w:r w:rsidRPr="00844411">
        <w:rPr>
          <w:sz w:val="28"/>
          <w:szCs w:val="28"/>
          <w:lang w:val="uk-UA" w:eastAsia="uk-UA"/>
        </w:rPr>
        <w:t xml:space="preserve"> недостатня кількість робочих місць для працевлаштування жінок;</w:t>
      </w:r>
    </w:p>
    <w:p w:rsidR="0024754B" w:rsidRPr="00844411" w:rsidRDefault="0024754B" w:rsidP="0024754B">
      <w:pPr>
        <w:jc w:val="both"/>
        <w:rPr>
          <w:sz w:val="28"/>
          <w:szCs w:val="28"/>
          <w:lang w:val="uk-UA" w:eastAsia="uk-UA"/>
        </w:rPr>
      </w:pPr>
      <w:r w:rsidRPr="00844411">
        <w:rPr>
          <w:sz w:val="28"/>
          <w:szCs w:val="28"/>
          <w:lang w:val="uk-UA" w:eastAsia="uk-UA"/>
        </w:rPr>
        <w:t>- низький рівень заробітної плати на підприємствах громади;</w:t>
      </w:r>
    </w:p>
    <w:p w:rsidR="0024754B" w:rsidRPr="00844411" w:rsidRDefault="0024754B" w:rsidP="0024754B">
      <w:pPr>
        <w:jc w:val="both"/>
        <w:rPr>
          <w:sz w:val="28"/>
          <w:szCs w:val="28"/>
          <w:lang w:val="uk-UA" w:eastAsia="uk-UA"/>
        </w:rPr>
      </w:pPr>
      <w:bookmarkStart w:id="4" w:name="66"/>
      <w:bookmarkEnd w:id="4"/>
      <w:r w:rsidRPr="00844411">
        <w:rPr>
          <w:sz w:val="28"/>
          <w:szCs w:val="28"/>
          <w:lang w:val="uk-UA" w:eastAsia="uk-UA"/>
        </w:rPr>
        <w:t>- існування випадків виплати заробітної плати «в конвертах», тіньової зайнятості;</w:t>
      </w:r>
    </w:p>
    <w:p w:rsidR="0024754B" w:rsidRPr="00844411" w:rsidRDefault="0024754B" w:rsidP="0024754B">
      <w:pPr>
        <w:jc w:val="both"/>
        <w:rPr>
          <w:sz w:val="28"/>
          <w:szCs w:val="28"/>
          <w:lang w:val="uk-UA" w:eastAsia="uk-UA"/>
        </w:rPr>
      </w:pPr>
      <w:r w:rsidRPr="00844411">
        <w:rPr>
          <w:sz w:val="28"/>
          <w:szCs w:val="28"/>
          <w:lang w:val="uk-UA" w:eastAsia="uk-UA"/>
        </w:rPr>
        <w:t xml:space="preserve">- </w:t>
      </w:r>
      <w:r w:rsidRPr="00844411">
        <w:rPr>
          <w:sz w:val="28"/>
          <w:szCs w:val="28"/>
          <w:lang w:val="uk-UA"/>
        </w:rPr>
        <w:t>зменшення трудового потенціалу через  міграцію в пошуках більш високооплачуваної роботи.</w:t>
      </w:r>
    </w:p>
    <w:p w:rsidR="0024754B" w:rsidRPr="00844411" w:rsidRDefault="0024754B" w:rsidP="0024754B">
      <w:pPr>
        <w:ind w:firstLine="708"/>
        <w:jc w:val="both"/>
        <w:rPr>
          <w:sz w:val="28"/>
          <w:szCs w:val="28"/>
          <w:lang w:val="uk-UA" w:eastAsia="uk-UA"/>
        </w:rPr>
      </w:pPr>
      <w:bookmarkStart w:id="5" w:name="67"/>
      <w:bookmarkEnd w:id="5"/>
      <w:r w:rsidRPr="00844411">
        <w:rPr>
          <w:sz w:val="28"/>
          <w:szCs w:val="28"/>
          <w:lang w:val="uk-UA" w:eastAsia="uk-UA"/>
        </w:rPr>
        <w:t>Складність і різноманітність чинників, що впливають на ринок праці, його значні обсяги потребують постійної системної роботи для моніторингу процесів, що відбуваються на ринку праці громади, та відповідного реагування органів виконавчої влади і місцевого самоврядування за участю роботодавців та профспілок.</w:t>
      </w:r>
    </w:p>
    <w:p w:rsidR="0024754B" w:rsidRPr="00844411" w:rsidRDefault="0024754B" w:rsidP="0024754B">
      <w:pPr>
        <w:ind w:firstLine="708"/>
        <w:jc w:val="both"/>
        <w:rPr>
          <w:b/>
          <w:color w:val="000000"/>
          <w:sz w:val="28"/>
          <w:szCs w:val="28"/>
          <w:shd w:val="clear" w:color="auto" w:fill="FFFFFF"/>
          <w:lang w:val="uk-UA"/>
        </w:rPr>
      </w:pPr>
      <w:bookmarkStart w:id="6" w:name="68"/>
      <w:bookmarkEnd w:id="6"/>
      <w:r w:rsidRPr="00844411">
        <w:rPr>
          <w:sz w:val="28"/>
          <w:szCs w:val="28"/>
          <w:lang w:val="uk-UA" w:eastAsia="uk-UA"/>
        </w:rPr>
        <w:t>Вжиття заходів щодо збереження трудового потенціалу громади, розвитку цивілізованого ринку праці, надання підтримки зайнятості неконкурентоспроможним на ринку праці верствам населення дадуть змогу забезпечити створення умов для повного здійснення громадянами права на працю.</w:t>
      </w:r>
    </w:p>
    <w:p w:rsidR="0024754B" w:rsidRPr="00844411" w:rsidRDefault="0024754B" w:rsidP="0024754B">
      <w:pPr>
        <w:ind w:firstLine="709"/>
        <w:jc w:val="center"/>
        <w:rPr>
          <w:b/>
          <w:bCs/>
          <w:color w:val="000000"/>
          <w:sz w:val="28"/>
          <w:szCs w:val="28"/>
          <w:lang w:val="uk-UA"/>
        </w:rPr>
      </w:pPr>
      <w:r w:rsidRPr="00844411">
        <w:rPr>
          <w:b/>
          <w:bCs/>
          <w:color w:val="000000"/>
          <w:sz w:val="28"/>
          <w:szCs w:val="28"/>
          <w:lang w:val="uk-UA"/>
        </w:rPr>
        <w:t>4. МЕТА ПРОГРАМИ</w:t>
      </w:r>
    </w:p>
    <w:p w:rsidR="0024754B" w:rsidRPr="00844411" w:rsidRDefault="0024754B" w:rsidP="0024754B">
      <w:pPr>
        <w:ind w:firstLine="709"/>
        <w:jc w:val="center"/>
        <w:rPr>
          <w:b/>
          <w:color w:val="000000"/>
          <w:sz w:val="28"/>
          <w:szCs w:val="28"/>
          <w:lang w:val="uk-UA"/>
        </w:rPr>
      </w:pPr>
    </w:p>
    <w:p w:rsidR="0024754B" w:rsidRPr="00844411" w:rsidRDefault="0024754B" w:rsidP="0024754B">
      <w:pPr>
        <w:ind w:firstLine="709"/>
        <w:jc w:val="both"/>
        <w:rPr>
          <w:sz w:val="28"/>
          <w:szCs w:val="28"/>
          <w:lang w:val="uk-UA"/>
        </w:rPr>
      </w:pPr>
      <w:r w:rsidRPr="00844411">
        <w:rPr>
          <w:sz w:val="28"/>
          <w:szCs w:val="28"/>
          <w:lang w:val="uk-UA"/>
        </w:rPr>
        <w:t xml:space="preserve">Метою програми є  розв'язання проблем у сфері зайнятості населення Великоолександрівської  селищної ради   (селищної  територіальної громади) </w:t>
      </w:r>
      <w:r w:rsidRPr="00844411">
        <w:rPr>
          <w:sz w:val="28"/>
          <w:szCs w:val="28"/>
          <w:lang w:val="uk-UA"/>
        </w:rPr>
        <w:lastRenderedPageBreak/>
        <w:t>шляхом консолідації зусиль усіх сторін соціального діалогу, спрямованих на підвищення рівня економічної активності населення, сприяння його продуктивній зайнятості, збереженню та розвитку трудового потенціалу, розвитку підприємницької діяльності та самозайнятості населення, стимулюванню зацікавленості роботодавців у створенні нових робочих місць, а також посилення соціального захисту від безробіття.</w:t>
      </w:r>
    </w:p>
    <w:p w:rsidR="0024754B" w:rsidRPr="00844411" w:rsidRDefault="0024754B" w:rsidP="0024754B">
      <w:pPr>
        <w:ind w:firstLine="709"/>
        <w:jc w:val="both"/>
        <w:rPr>
          <w:sz w:val="28"/>
          <w:szCs w:val="28"/>
          <w:lang w:val="uk-UA"/>
        </w:rPr>
      </w:pPr>
    </w:p>
    <w:p w:rsidR="0024754B" w:rsidRPr="00844411" w:rsidRDefault="0024754B" w:rsidP="0024754B">
      <w:pPr>
        <w:ind w:firstLine="709"/>
        <w:jc w:val="center"/>
        <w:rPr>
          <w:b/>
          <w:bCs/>
          <w:color w:val="000000"/>
          <w:sz w:val="28"/>
          <w:szCs w:val="28"/>
          <w:lang w:val="uk-UA"/>
        </w:rPr>
      </w:pPr>
      <w:r w:rsidRPr="00844411">
        <w:rPr>
          <w:b/>
          <w:bCs/>
          <w:color w:val="000000"/>
          <w:sz w:val="28"/>
          <w:szCs w:val="28"/>
          <w:lang w:val="uk-UA"/>
        </w:rPr>
        <w:t>5. ОБГРУНТУВАННЯ ШЛЯХІВ І ЗАСОБІВ РОЗВ’ЯЗАННЯ ПРОБЛЕМИ</w:t>
      </w:r>
    </w:p>
    <w:p w:rsidR="0024754B" w:rsidRPr="00844411" w:rsidRDefault="0024754B" w:rsidP="0024754B">
      <w:pPr>
        <w:ind w:firstLine="709"/>
        <w:jc w:val="center"/>
        <w:rPr>
          <w:color w:val="000000"/>
          <w:sz w:val="28"/>
          <w:szCs w:val="28"/>
          <w:lang w:val="uk-UA"/>
        </w:rPr>
      </w:pPr>
    </w:p>
    <w:p w:rsidR="0024754B" w:rsidRPr="00844411" w:rsidRDefault="0024754B" w:rsidP="0024754B">
      <w:pPr>
        <w:ind w:firstLine="709"/>
        <w:jc w:val="both"/>
        <w:rPr>
          <w:color w:val="000000"/>
          <w:sz w:val="28"/>
          <w:szCs w:val="28"/>
          <w:lang w:val="uk-UA"/>
        </w:rPr>
      </w:pPr>
      <w:r w:rsidRPr="00844411">
        <w:rPr>
          <w:sz w:val="28"/>
          <w:szCs w:val="28"/>
          <w:lang w:val="uk-UA"/>
        </w:rPr>
        <w:t xml:space="preserve">Програмою зайнятості населення передбачається забезпечення максимального розширення сфери застосування праці, зокрема стимулювання створення робочих місць; вжиття заходів щодо підвищення якості робочої сили; посилення мотивації до легальної продуктивної зайнятості, детінізації трудових відносин; сприяння підвищенню рівня життя населення; сприяння у працевлаштуванні незайнятого населення; забезпечення соціального захисту безробітних. </w:t>
      </w:r>
    </w:p>
    <w:p w:rsidR="0024754B" w:rsidRPr="00844411" w:rsidRDefault="0024754B" w:rsidP="0024754B">
      <w:pPr>
        <w:ind w:firstLine="709"/>
        <w:jc w:val="both"/>
        <w:rPr>
          <w:color w:val="000000"/>
          <w:sz w:val="28"/>
          <w:szCs w:val="28"/>
          <w:lang w:val="uk-UA"/>
        </w:rPr>
      </w:pPr>
    </w:p>
    <w:p w:rsidR="0024754B" w:rsidRPr="00844411" w:rsidRDefault="0024754B" w:rsidP="0024754B">
      <w:pPr>
        <w:ind w:left="567"/>
        <w:jc w:val="center"/>
        <w:rPr>
          <w:b/>
          <w:color w:val="000000"/>
          <w:sz w:val="28"/>
          <w:szCs w:val="28"/>
          <w:lang w:val="uk-UA"/>
        </w:rPr>
      </w:pPr>
      <w:r w:rsidRPr="00844411">
        <w:rPr>
          <w:b/>
          <w:color w:val="000000"/>
          <w:sz w:val="28"/>
          <w:szCs w:val="28"/>
          <w:lang w:val="uk-UA"/>
        </w:rPr>
        <w:t>6.ЗАВДАННЯ ТА ЗАХОДИ ПРОГРАМИ</w:t>
      </w:r>
    </w:p>
    <w:p w:rsidR="0024754B" w:rsidRPr="00844411" w:rsidRDefault="0024754B" w:rsidP="0024754B">
      <w:pPr>
        <w:shd w:val="clear" w:color="auto" w:fill="FFFFFF"/>
        <w:spacing w:line="274" w:lineRule="atLeast"/>
        <w:jc w:val="both"/>
        <w:textAlignment w:val="baseline"/>
        <w:rPr>
          <w:sz w:val="28"/>
          <w:szCs w:val="28"/>
          <w:bdr w:val="none" w:sz="0" w:space="0" w:color="auto" w:frame="1"/>
          <w:lang w:val="uk-UA"/>
        </w:rPr>
      </w:pPr>
    </w:p>
    <w:p w:rsidR="0024754B" w:rsidRPr="00844411" w:rsidRDefault="0024754B" w:rsidP="0024754B">
      <w:pPr>
        <w:shd w:val="clear" w:color="auto" w:fill="FFFFFF"/>
        <w:spacing w:line="274" w:lineRule="atLeast"/>
        <w:ind w:firstLine="567"/>
        <w:jc w:val="both"/>
        <w:textAlignment w:val="baseline"/>
        <w:rPr>
          <w:sz w:val="28"/>
          <w:szCs w:val="28"/>
          <w:lang w:val="uk-UA"/>
        </w:rPr>
      </w:pPr>
      <w:r w:rsidRPr="00844411">
        <w:rPr>
          <w:sz w:val="28"/>
          <w:szCs w:val="28"/>
          <w:bdr w:val="none" w:sz="0" w:space="0" w:color="auto" w:frame="1"/>
          <w:lang w:val="uk-UA"/>
        </w:rPr>
        <w:t xml:space="preserve"> Основними завданнями програми є:</w:t>
      </w:r>
    </w:p>
    <w:p w:rsidR="0024754B" w:rsidRPr="00844411" w:rsidRDefault="0024754B" w:rsidP="0024754B">
      <w:pPr>
        <w:shd w:val="clear" w:color="auto" w:fill="FFFFFF"/>
        <w:spacing w:line="274" w:lineRule="atLeast"/>
        <w:jc w:val="both"/>
        <w:textAlignment w:val="baseline"/>
        <w:rPr>
          <w:sz w:val="28"/>
          <w:szCs w:val="28"/>
          <w:bdr w:val="none" w:sz="0" w:space="0" w:color="auto" w:frame="1"/>
          <w:lang w:val="uk-UA"/>
        </w:rPr>
      </w:pPr>
      <w:r w:rsidRPr="00844411">
        <w:rPr>
          <w:sz w:val="28"/>
          <w:szCs w:val="28"/>
          <w:bdr w:val="none" w:sz="0" w:space="0" w:color="auto" w:frame="1"/>
          <w:lang w:val="uk-UA"/>
        </w:rPr>
        <w:t xml:space="preserve">        - сприяння у всіх сферах економічної діяльності повній, продуктивній та вільно обраній зайнятості населення, спрямованої на підвищення рівня його життя;</w:t>
      </w:r>
    </w:p>
    <w:p w:rsidR="0024754B" w:rsidRPr="00844411" w:rsidRDefault="0024754B" w:rsidP="0024754B">
      <w:pPr>
        <w:shd w:val="clear" w:color="auto" w:fill="FFFFFF"/>
        <w:spacing w:line="274" w:lineRule="atLeast"/>
        <w:jc w:val="both"/>
        <w:textAlignment w:val="baseline"/>
        <w:rPr>
          <w:sz w:val="28"/>
          <w:szCs w:val="28"/>
          <w:lang w:val="uk-UA"/>
        </w:rPr>
      </w:pPr>
      <w:r w:rsidRPr="00844411">
        <w:rPr>
          <w:sz w:val="28"/>
          <w:szCs w:val="28"/>
          <w:bdr w:val="none" w:sz="0" w:space="0" w:color="auto" w:frame="1"/>
          <w:lang w:val="uk-UA"/>
        </w:rPr>
        <w:t xml:space="preserve">        - сприяння створенню нових робочих місць;</w:t>
      </w:r>
    </w:p>
    <w:p w:rsidR="0024754B" w:rsidRPr="00844411" w:rsidRDefault="0024754B" w:rsidP="0024754B">
      <w:pPr>
        <w:shd w:val="clear" w:color="auto" w:fill="FFFFFF"/>
        <w:spacing w:line="274" w:lineRule="atLeast"/>
        <w:jc w:val="both"/>
        <w:textAlignment w:val="baseline"/>
        <w:rPr>
          <w:sz w:val="28"/>
          <w:szCs w:val="28"/>
          <w:lang w:val="uk-UA"/>
        </w:rPr>
      </w:pPr>
      <w:r w:rsidRPr="00844411">
        <w:rPr>
          <w:sz w:val="28"/>
          <w:szCs w:val="28"/>
          <w:bdr w:val="none" w:sz="0" w:space="0" w:color="auto" w:frame="1"/>
          <w:lang w:val="uk-UA"/>
        </w:rPr>
        <w:t xml:space="preserve">        - реалізація трудових прав громадян;</w:t>
      </w:r>
    </w:p>
    <w:p w:rsidR="0024754B" w:rsidRPr="00844411" w:rsidRDefault="0024754B" w:rsidP="0024754B">
      <w:pPr>
        <w:shd w:val="clear" w:color="auto" w:fill="FFFFFF"/>
        <w:spacing w:line="274" w:lineRule="atLeast"/>
        <w:jc w:val="both"/>
        <w:textAlignment w:val="baseline"/>
        <w:rPr>
          <w:sz w:val="28"/>
          <w:szCs w:val="28"/>
        </w:rPr>
      </w:pPr>
      <w:r w:rsidRPr="00844411">
        <w:rPr>
          <w:sz w:val="28"/>
          <w:szCs w:val="28"/>
          <w:lang w:val="uk-UA"/>
        </w:rPr>
        <w:t xml:space="preserve">        </w:t>
      </w:r>
      <w:r w:rsidRPr="00844411">
        <w:rPr>
          <w:sz w:val="28"/>
          <w:szCs w:val="28"/>
          <w:bdr w:val="none" w:sz="0" w:space="0" w:color="auto" w:frame="1"/>
          <w:lang w:val="uk-UA"/>
        </w:rPr>
        <w:t>-  забезпечення соціального захисту громадян від безробіття.</w:t>
      </w:r>
    </w:p>
    <w:p w:rsidR="0024754B" w:rsidRPr="00844411" w:rsidRDefault="0024754B" w:rsidP="0024754B">
      <w:pPr>
        <w:tabs>
          <w:tab w:val="left" w:pos="709"/>
        </w:tabs>
        <w:jc w:val="both"/>
        <w:rPr>
          <w:sz w:val="28"/>
          <w:szCs w:val="28"/>
          <w:bdr w:val="none" w:sz="0" w:space="0" w:color="auto" w:frame="1"/>
          <w:lang w:val="uk-UA"/>
        </w:rPr>
      </w:pPr>
      <w:r w:rsidRPr="00844411">
        <w:rPr>
          <w:sz w:val="28"/>
          <w:szCs w:val="28"/>
          <w:bdr w:val="none" w:sz="0" w:space="0" w:color="auto" w:frame="1"/>
          <w:lang w:val="uk-UA"/>
        </w:rPr>
        <w:t xml:space="preserve">        Основними заходами програми є:</w:t>
      </w:r>
    </w:p>
    <w:p w:rsidR="0024754B" w:rsidRPr="00844411" w:rsidRDefault="0024754B" w:rsidP="0024754B">
      <w:pPr>
        <w:tabs>
          <w:tab w:val="left" w:pos="709"/>
        </w:tabs>
        <w:jc w:val="both"/>
        <w:rPr>
          <w:sz w:val="28"/>
          <w:szCs w:val="28"/>
          <w:bdr w:val="none" w:sz="0" w:space="0" w:color="auto" w:frame="1"/>
          <w:lang w:val="uk-UA"/>
        </w:rPr>
      </w:pPr>
      <w:r w:rsidRPr="00844411">
        <w:rPr>
          <w:sz w:val="28"/>
          <w:szCs w:val="28"/>
          <w:bdr w:val="none" w:sz="0" w:space="0" w:color="auto" w:frame="1"/>
          <w:lang w:val="uk-UA"/>
        </w:rPr>
        <w:t xml:space="preserve">          - організація  та проведення оплачуваних громадських робіт ;</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забезпечення підвищення рівня зайнятості населення шляхом створення нових робочих місць з належними умовами та гідною оплатою праці;</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сприяння працевлаштуванню та зайнятості молоді;</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сприяння збереженню діючих і створенню нових робочих місць на підприємствах, в тому числі за рахунок отримання дотацій від центру зайнятості;</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сприяння залученню жителів громади до створення умов для ефективного ведення особистого селянського господарства та перетворенню його у підприємницьку структуру за допомогою програм центру зайнятості;</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ініціювання  створення ринків, торговельних закладів, де право продажу мали б тільки товаровиробники (підприємці-виробники сільськогосподарської продукції та особисті селянські господарства);</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сприяння розвитку підприємницької діяльності шляхом проведення інформаційно-роз’яснювальної роботи серед населення громади, використання можливостей служби зайнятості щодо підготовки населення на курсах цільового призначення за професіями, орієнтованими на самозайнятість;</w:t>
      </w:r>
    </w:p>
    <w:p w:rsidR="0024754B" w:rsidRPr="00844411" w:rsidRDefault="0024754B" w:rsidP="0024754B">
      <w:pPr>
        <w:tabs>
          <w:tab w:val="left" w:pos="709"/>
        </w:tabs>
        <w:jc w:val="both"/>
        <w:rPr>
          <w:sz w:val="28"/>
          <w:szCs w:val="28"/>
          <w:bdr w:val="none" w:sz="0" w:space="0" w:color="auto" w:frame="1"/>
          <w:lang w:val="uk-UA"/>
        </w:rPr>
      </w:pPr>
      <w:r w:rsidRPr="00844411">
        <w:rPr>
          <w:sz w:val="28"/>
          <w:szCs w:val="28"/>
          <w:bdr w:val="none" w:sz="0" w:space="0" w:color="auto" w:frame="1"/>
          <w:lang w:val="uk-UA"/>
        </w:rPr>
        <w:lastRenderedPageBreak/>
        <w:t xml:space="preserve">          - сприяння додержанню роботодавцями законодавства про працю, а також прийнятих умов договорів та угод, погашенню та недопущенню заборгованості до фондів;</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проведення інформаційно-роз'яснювальної роботи, профінформаційних та профорієнтаційних виховних годин з метою формування в молоді позитивного іміджу робітничих професій та підвищення соціального статусу робітника, формування активної життєвої позиції щодо нелегальної праці;</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сприяння виявленню випадків використання найманої робочої сили без належного оформлення трудових відносин з роботодавцем;</w:t>
      </w:r>
    </w:p>
    <w:p w:rsidR="0024754B" w:rsidRPr="00844411" w:rsidRDefault="0024754B" w:rsidP="0024754B">
      <w:pPr>
        <w:tabs>
          <w:tab w:val="left" w:pos="709"/>
        </w:tabs>
        <w:jc w:val="both"/>
        <w:rPr>
          <w:sz w:val="28"/>
          <w:szCs w:val="28"/>
          <w:bdr w:val="none" w:sz="0" w:space="0" w:color="auto" w:frame="1"/>
          <w:lang w:val="uk-UA"/>
        </w:rPr>
      </w:pPr>
      <w:r w:rsidRPr="00844411">
        <w:rPr>
          <w:sz w:val="28"/>
          <w:szCs w:val="28"/>
          <w:bdr w:val="none" w:sz="0" w:space="0" w:color="auto" w:frame="1"/>
          <w:lang w:val="uk-UA"/>
        </w:rPr>
        <w:t xml:space="preserve">          - недопущення заборгованості із виплати заробітної плати працівникам підприємствами усіх організаційно-правових форм;</w:t>
      </w:r>
    </w:p>
    <w:p w:rsidR="0024754B" w:rsidRPr="00844411" w:rsidRDefault="0024754B" w:rsidP="0024754B">
      <w:pPr>
        <w:jc w:val="both"/>
        <w:rPr>
          <w:sz w:val="28"/>
          <w:szCs w:val="28"/>
          <w:bdr w:val="none" w:sz="0" w:space="0" w:color="auto" w:frame="1"/>
          <w:lang w:val="uk-UA"/>
        </w:rPr>
      </w:pPr>
      <w:r w:rsidRPr="00844411">
        <w:rPr>
          <w:sz w:val="28"/>
          <w:szCs w:val="28"/>
          <w:bdr w:val="none" w:sz="0" w:space="0" w:color="auto" w:frame="1"/>
          <w:lang w:val="uk-UA"/>
        </w:rPr>
        <w:t xml:space="preserve">          - активізація роботи по благоустрою населених пунктів, проведення роботи по прибиранню територій громади за рахунок організації на території громади оплачуваних громадських робіт для безробітного населення, особливу увагу при їх організації звернути на залучення квотної категорії населення. </w:t>
      </w:r>
    </w:p>
    <w:p w:rsidR="0024754B" w:rsidRPr="00844411" w:rsidRDefault="0024754B" w:rsidP="0024754B">
      <w:pPr>
        <w:jc w:val="both"/>
        <w:rPr>
          <w:color w:val="000000"/>
          <w:sz w:val="28"/>
          <w:szCs w:val="28"/>
          <w:lang w:val="uk-UA"/>
        </w:rPr>
      </w:pPr>
    </w:p>
    <w:p w:rsidR="0024754B" w:rsidRPr="00844411" w:rsidRDefault="0024754B" w:rsidP="0024754B">
      <w:pPr>
        <w:ind w:firstLine="709"/>
        <w:jc w:val="center"/>
        <w:rPr>
          <w:b/>
          <w:sz w:val="28"/>
          <w:szCs w:val="28"/>
          <w:lang w:val="uk-UA"/>
        </w:rPr>
      </w:pPr>
      <w:r w:rsidRPr="00844411">
        <w:rPr>
          <w:b/>
          <w:sz w:val="28"/>
          <w:szCs w:val="28"/>
          <w:lang w:val="uk-UA"/>
        </w:rPr>
        <w:t>7. РЕСУРСНЕ ЗАБЕЗПЕЧЕННЯ ТА ПОРЯДОК ФІНАНСУВАННЯ  ПРОГРАМИ</w:t>
      </w:r>
    </w:p>
    <w:p w:rsidR="0024754B" w:rsidRPr="00844411" w:rsidRDefault="0024754B" w:rsidP="0024754B">
      <w:pPr>
        <w:ind w:firstLine="709"/>
        <w:jc w:val="center"/>
        <w:rPr>
          <w:b/>
          <w:sz w:val="28"/>
          <w:szCs w:val="28"/>
        </w:rPr>
      </w:pPr>
    </w:p>
    <w:p w:rsidR="0024754B" w:rsidRPr="00844411" w:rsidRDefault="0024754B" w:rsidP="0024754B">
      <w:pPr>
        <w:ind w:firstLine="709"/>
        <w:jc w:val="both"/>
        <w:rPr>
          <w:sz w:val="28"/>
          <w:szCs w:val="28"/>
          <w:lang w:val="uk-UA"/>
        </w:rPr>
      </w:pPr>
      <w:r w:rsidRPr="00844411">
        <w:rPr>
          <w:sz w:val="28"/>
          <w:szCs w:val="28"/>
          <w:lang w:val="uk-UA"/>
        </w:rPr>
        <w:t>Фінансування організації громадських робіт, до яких залучаються зареєстровані безробітні або працівники, які втратили частину заробітної плати, здійснюється за рахунок коштів селищного бюджету, роботодавців, коштів Фонду загальнообов’язкового державного соціального страхування на випадок безробіття та інших не заборонених законодавством джерел. Оплата праці таких осіб здійснюється за фактично виконану роботу в розмірі, що не може бути меншим, ніж мінімальний розмір заробітної плати, та відповідно до умов угоди.</w:t>
      </w:r>
    </w:p>
    <w:p w:rsidR="0024754B" w:rsidRPr="00844411" w:rsidRDefault="0024754B" w:rsidP="0024754B">
      <w:pPr>
        <w:ind w:firstLine="709"/>
        <w:jc w:val="center"/>
        <w:rPr>
          <w:b/>
          <w:bCs/>
          <w:color w:val="000000"/>
          <w:sz w:val="28"/>
          <w:szCs w:val="28"/>
          <w:lang w:val="uk-UA"/>
        </w:rPr>
      </w:pPr>
      <w:r w:rsidRPr="00844411">
        <w:rPr>
          <w:b/>
          <w:bCs/>
          <w:color w:val="000000"/>
          <w:sz w:val="28"/>
          <w:szCs w:val="28"/>
          <w:lang w:val="uk-UA"/>
        </w:rPr>
        <w:t>8. ОЧІКУВАНІ РЕЗУЛЬТАТИ ВИКОНАННЯ ПРОГРАМИ</w:t>
      </w:r>
    </w:p>
    <w:p w:rsidR="0024754B" w:rsidRPr="00844411" w:rsidRDefault="0024754B" w:rsidP="0024754B">
      <w:pPr>
        <w:ind w:firstLine="709"/>
        <w:jc w:val="center"/>
        <w:rPr>
          <w:color w:val="000000"/>
          <w:sz w:val="28"/>
          <w:szCs w:val="28"/>
          <w:lang w:val="uk-UA"/>
        </w:rPr>
      </w:pPr>
    </w:p>
    <w:p w:rsidR="0024754B" w:rsidRPr="00844411" w:rsidRDefault="0024754B" w:rsidP="0024754B">
      <w:pPr>
        <w:ind w:firstLine="709"/>
        <w:jc w:val="both"/>
        <w:rPr>
          <w:color w:val="000000"/>
          <w:sz w:val="28"/>
          <w:szCs w:val="28"/>
          <w:lang w:val="uk-UA"/>
        </w:rPr>
      </w:pPr>
      <w:r w:rsidRPr="00844411">
        <w:rPr>
          <w:sz w:val="28"/>
          <w:szCs w:val="28"/>
          <w:lang w:val="uk-UA"/>
        </w:rPr>
        <w:t>Реалізація Програми зайнятості населення Великоолександрівської селищної територіальної громади  на</w:t>
      </w:r>
      <w:r w:rsidRPr="00844411">
        <w:rPr>
          <w:color w:val="000000"/>
          <w:sz w:val="28"/>
          <w:szCs w:val="28"/>
          <w:lang w:val="uk-UA"/>
        </w:rPr>
        <w:t xml:space="preserve"> </w:t>
      </w:r>
      <w:r w:rsidRPr="00844411">
        <w:rPr>
          <w:sz w:val="28"/>
          <w:szCs w:val="28"/>
          <w:lang w:val="uk-UA"/>
        </w:rPr>
        <w:t>2022 рік  забезпечить підвищення рівня зайнятості населення громади,</w:t>
      </w:r>
      <w:r w:rsidRPr="00844411">
        <w:rPr>
          <w:color w:val="000000"/>
          <w:sz w:val="28"/>
          <w:szCs w:val="28"/>
          <w:lang w:val="uk-UA"/>
        </w:rPr>
        <w:t xml:space="preserve"> </w:t>
      </w:r>
      <w:r w:rsidRPr="00844411">
        <w:rPr>
          <w:sz w:val="28"/>
          <w:szCs w:val="28"/>
          <w:lang w:val="uk-UA"/>
        </w:rPr>
        <w:t>забезпечить соціальний захист безробітних, додаткові гарантії щодо працевлаштування громадян працездатного віку, які потребують соціального захисту i не здатні на рівних конкурувати на ринку праці, підвищенню якості життя, сприятиме позитивним змінам в усіх сферах життєдіяльності населення громади, досягненню громадою соціальної і певною мірою економічної самодостатності та стабільності, збалансованому розвитку населених пунктів.</w:t>
      </w:r>
    </w:p>
    <w:p w:rsidR="0024754B" w:rsidRPr="00844411" w:rsidRDefault="0024754B" w:rsidP="0024754B">
      <w:pPr>
        <w:autoSpaceDE w:val="0"/>
        <w:autoSpaceDN w:val="0"/>
        <w:adjustRightInd w:val="0"/>
        <w:jc w:val="both"/>
        <w:rPr>
          <w:sz w:val="28"/>
          <w:szCs w:val="28"/>
          <w:lang w:val="uk-UA"/>
        </w:rPr>
      </w:pPr>
    </w:p>
    <w:p w:rsidR="0024754B" w:rsidRPr="00844411" w:rsidRDefault="0024754B" w:rsidP="0024754B">
      <w:pPr>
        <w:autoSpaceDE w:val="0"/>
        <w:autoSpaceDN w:val="0"/>
        <w:adjustRightInd w:val="0"/>
        <w:jc w:val="both"/>
        <w:rPr>
          <w:sz w:val="28"/>
          <w:szCs w:val="28"/>
          <w:lang w:val="uk-UA"/>
        </w:rPr>
      </w:pPr>
      <w:r w:rsidRPr="00844411">
        <w:rPr>
          <w:color w:val="000000"/>
          <w:sz w:val="28"/>
          <w:szCs w:val="28"/>
          <w:lang w:val="uk-UA"/>
        </w:rPr>
        <w:t xml:space="preserve"> Секретар селищної  ради                                                    Л.А.Єрмоченко                                                                            </w:t>
      </w:r>
    </w:p>
    <w:p w:rsidR="0024754B" w:rsidRPr="00844411" w:rsidRDefault="0024754B" w:rsidP="0024754B">
      <w:pPr>
        <w:spacing w:after="100" w:afterAutospacing="1"/>
        <w:ind w:left="6804"/>
        <w:jc w:val="both"/>
        <w:rPr>
          <w:color w:val="000000"/>
          <w:sz w:val="28"/>
          <w:szCs w:val="28"/>
          <w:lang w:val="uk-UA"/>
        </w:rPr>
      </w:pPr>
    </w:p>
    <w:p w:rsidR="0024754B" w:rsidRPr="00844411" w:rsidRDefault="0024754B" w:rsidP="0024754B">
      <w:pPr>
        <w:spacing w:after="100" w:afterAutospacing="1"/>
        <w:ind w:left="6804"/>
        <w:jc w:val="both"/>
        <w:rPr>
          <w:color w:val="000000"/>
          <w:sz w:val="28"/>
          <w:szCs w:val="28"/>
          <w:lang w:val="uk-UA"/>
        </w:rPr>
      </w:pPr>
    </w:p>
    <w:p w:rsidR="0024754B" w:rsidRPr="00844411" w:rsidRDefault="0024754B" w:rsidP="0024754B">
      <w:pPr>
        <w:jc w:val="center"/>
        <w:textAlignment w:val="baseline"/>
        <w:rPr>
          <w:b/>
          <w:sz w:val="28"/>
          <w:szCs w:val="28"/>
          <w:lang w:val="uk-UA"/>
        </w:rPr>
      </w:pPr>
    </w:p>
    <w:p w:rsidR="0024754B" w:rsidRPr="00844411" w:rsidRDefault="0024754B" w:rsidP="0024754B">
      <w:pPr>
        <w:jc w:val="center"/>
        <w:textAlignment w:val="baseline"/>
        <w:rPr>
          <w:b/>
          <w:sz w:val="28"/>
          <w:szCs w:val="28"/>
          <w:lang w:val="uk-UA"/>
        </w:rPr>
      </w:pPr>
    </w:p>
    <w:p w:rsidR="0024754B" w:rsidRPr="00844411" w:rsidRDefault="0024754B" w:rsidP="0024754B">
      <w:pPr>
        <w:jc w:val="center"/>
        <w:textAlignment w:val="baseline"/>
        <w:rPr>
          <w:b/>
          <w:sz w:val="28"/>
          <w:szCs w:val="28"/>
          <w:lang w:val="uk-UA"/>
        </w:rPr>
      </w:pPr>
    </w:p>
    <w:p w:rsidR="0024754B" w:rsidRPr="00844411" w:rsidRDefault="0024754B" w:rsidP="0024754B">
      <w:pPr>
        <w:textAlignment w:val="baseline"/>
        <w:rPr>
          <w:b/>
          <w:sz w:val="28"/>
          <w:szCs w:val="28"/>
          <w:lang w:val="uk-UA"/>
        </w:rPr>
      </w:pPr>
      <w:r w:rsidRPr="00844411">
        <w:rPr>
          <w:b/>
          <w:sz w:val="28"/>
          <w:szCs w:val="28"/>
          <w:lang w:val="uk-UA"/>
        </w:rPr>
        <w:t xml:space="preserve">                                                                                                                                                                                                                     </w:t>
      </w:r>
    </w:p>
    <w:p w:rsidR="0024754B" w:rsidRPr="00844411" w:rsidRDefault="0024754B" w:rsidP="0024754B">
      <w:pPr>
        <w:shd w:val="clear" w:color="auto" w:fill="FFFFFF"/>
        <w:spacing w:line="274" w:lineRule="atLeast"/>
        <w:jc w:val="center"/>
        <w:textAlignment w:val="baseline"/>
        <w:rPr>
          <w:b/>
          <w:sz w:val="28"/>
          <w:szCs w:val="28"/>
          <w:lang w:val="uk-UA"/>
        </w:rPr>
        <w:sectPr w:rsidR="0024754B" w:rsidRPr="00844411" w:rsidSect="008E36D7">
          <w:pgSz w:w="11906" w:h="16838"/>
          <w:pgMar w:top="1134" w:right="849" w:bottom="1134" w:left="1418" w:header="709" w:footer="709" w:gutter="0"/>
          <w:cols w:space="708"/>
          <w:docGrid w:linePitch="360"/>
        </w:sectPr>
      </w:pPr>
    </w:p>
    <w:p w:rsidR="0024754B" w:rsidRPr="00844411" w:rsidRDefault="0024754B" w:rsidP="0024754B">
      <w:pPr>
        <w:textAlignment w:val="baseline"/>
        <w:rPr>
          <w:sz w:val="28"/>
          <w:szCs w:val="28"/>
          <w:lang w:val="uk-UA"/>
        </w:rPr>
      </w:pPr>
      <w:r w:rsidRPr="00844411">
        <w:rPr>
          <w:sz w:val="28"/>
          <w:szCs w:val="28"/>
          <w:lang w:val="uk-UA"/>
        </w:rPr>
        <w:lastRenderedPageBreak/>
        <w:t xml:space="preserve">                                                                                                                                                  Додаток 1 </w:t>
      </w:r>
    </w:p>
    <w:p w:rsidR="0024754B" w:rsidRPr="00844411" w:rsidRDefault="0024754B" w:rsidP="0024754B">
      <w:pPr>
        <w:shd w:val="clear" w:color="auto" w:fill="FFFFFF"/>
        <w:jc w:val="center"/>
        <w:textAlignment w:val="baseline"/>
        <w:rPr>
          <w:sz w:val="28"/>
          <w:szCs w:val="28"/>
          <w:lang w:val="uk-UA"/>
        </w:rPr>
      </w:pPr>
      <w:r w:rsidRPr="00844411">
        <w:rPr>
          <w:sz w:val="28"/>
          <w:szCs w:val="28"/>
          <w:lang w:val="uk-UA"/>
        </w:rPr>
        <w:t xml:space="preserve">                                                                                                          до програми </w:t>
      </w:r>
    </w:p>
    <w:p w:rsidR="0024754B" w:rsidRPr="00844411" w:rsidRDefault="0024754B" w:rsidP="0024754B">
      <w:pPr>
        <w:shd w:val="clear" w:color="auto" w:fill="FFFFFF"/>
        <w:jc w:val="center"/>
        <w:textAlignment w:val="baseline"/>
        <w:rPr>
          <w:sz w:val="28"/>
          <w:szCs w:val="28"/>
          <w:lang w:val="uk-UA"/>
        </w:rPr>
      </w:pPr>
      <w:r w:rsidRPr="00844411">
        <w:rPr>
          <w:sz w:val="28"/>
          <w:szCs w:val="28"/>
          <w:lang w:val="uk-UA"/>
        </w:rPr>
        <w:t xml:space="preserve">                                                                                                                         зайнятості населення </w:t>
      </w:r>
    </w:p>
    <w:p w:rsidR="0024754B" w:rsidRPr="00844411" w:rsidRDefault="0024754B" w:rsidP="0024754B">
      <w:pPr>
        <w:shd w:val="clear" w:color="auto" w:fill="FFFFFF"/>
        <w:jc w:val="center"/>
        <w:textAlignment w:val="baseline"/>
        <w:rPr>
          <w:sz w:val="28"/>
          <w:szCs w:val="28"/>
          <w:lang w:val="uk-UA"/>
        </w:rPr>
      </w:pPr>
      <w:r w:rsidRPr="00844411">
        <w:rPr>
          <w:sz w:val="28"/>
          <w:szCs w:val="28"/>
          <w:lang w:val="uk-UA"/>
        </w:rPr>
        <w:t xml:space="preserve">                                  </w:t>
      </w:r>
    </w:p>
    <w:p w:rsidR="0024754B" w:rsidRPr="00844411" w:rsidRDefault="0024754B" w:rsidP="0024754B">
      <w:pPr>
        <w:shd w:val="clear" w:color="auto" w:fill="FFFFFF"/>
        <w:spacing w:line="274" w:lineRule="atLeast"/>
        <w:jc w:val="center"/>
        <w:textAlignment w:val="baseline"/>
        <w:rPr>
          <w:b/>
          <w:sz w:val="28"/>
          <w:szCs w:val="28"/>
          <w:lang w:val="uk-UA"/>
        </w:rPr>
      </w:pPr>
    </w:p>
    <w:p w:rsidR="0024754B" w:rsidRPr="00844411" w:rsidRDefault="0024754B" w:rsidP="0024754B">
      <w:pPr>
        <w:shd w:val="clear" w:color="auto" w:fill="FFFFFF"/>
        <w:spacing w:line="274" w:lineRule="atLeast"/>
        <w:jc w:val="center"/>
        <w:textAlignment w:val="baseline"/>
        <w:rPr>
          <w:b/>
          <w:sz w:val="28"/>
          <w:szCs w:val="28"/>
          <w:lang w:val="uk-UA"/>
        </w:rPr>
      </w:pPr>
    </w:p>
    <w:p w:rsidR="0024754B" w:rsidRPr="00844411" w:rsidRDefault="0024754B" w:rsidP="0024754B">
      <w:pPr>
        <w:shd w:val="clear" w:color="auto" w:fill="FFFFFF"/>
        <w:spacing w:line="274" w:lineRule="atLeast"/>
        <w:textAlignment w:val="baseline"/>
        <w:rPr>
          <w:b/>
          <w:sz w:val="28"/>
          <w:szCs w:val="28"/>
          <w:lang w:val="uk-UA"/>
        </w:rPr>
      </w:pPr>
      <w:r w:rsidRPr="00844411">
        <w:rPr>
          <w:b/>
          <w:sz w:val="28"/>
          <w:szCs w:val="28"/>
          <w:lang w:val="uk-UA"/>
        </w:rPr>
        <w:t xml:space="preserve">                                                                             </w:t>
      </w:r>
      <w:r w:rsidRPr="00844411">
        <w:rPr>
          <w:b/>
          <w:sz w:val="28"/>
          <w:szCs w:val="28"/>
        </w:rPr>
        <w:t>Р</w:t>
      </w:r>
      <w:r w:rsidRPr="00844411">
        <w:rPr>
          <w:b/>
          <w:sz w:val="28"/>
          <w:szCs w:val="28"/>
          <w:lang w:val="uk-UA"/>
        </w:rPr>
        <w:t>ЕСУРСНЕ ЗАБЕЗПЕЧЕННЯ</w:t>
      </w:r>
    </w:p>
    <w:p w:rsidR="0024754B" w:rsidRPr="00844411" w:rsidRDefault="0024754B" w:rsidP="0024754B">
      <w:pPr>
        <w:shd w:val="clear" w:color="auto" w:fill="FFFFFF"/>
        <w:spacing w:line="274" w:lineRule="atLeast"/>
        <w:jc w:val="center"/>
        <w:textAlignment w:val="baseline"/>
        <w:rPr>
          <w:b/>
          <w:sz w:val="28"/>
          <w:szCs w:val="28"/>
          <w:lang w:val="uk-UA"/>
        </w:rPr>
      </w:pPr>
      <w:r w:rsidRPr="00844411">
        <w:rPr>
          <w:b/>
          <w:sz w:val="28"/>
          <w:szCs w:val="28"/>
          <w:lang w:val="uk-UA"/>
        </w:rPr>
        <w:t xml:space="preserve">ПРОГРАМИ ЗАЙНЯТОСТІ НАСЕЛЕННЯ  </w:t>
      </w:r>
    </w:p>
    <w:p w:rsidR="0024754B" w:rsidRPr="00844411" w:rsidRDefault="0024754B" w:rsidP="0024754B">
      <w:pPr>
        <w:shd w:val="clear" w:color="auto" w:fill="FFFFFF"/>
        <w:spacing w:line="274" w:lineRule="atLeast"/>
        <w:jc w:val="center"/>
        <w:textAlignment w:val="baseline"/>
        <w:rPr>
          <w:b/>
          <w:sz w:val="28"/>
          <w:szCs w:val="28"/>
          <w:lang w:val="uk-UA"/>
        </w:rPr>
      </w:pPr>
      <w:r w:rsidRPr="00844411">
        <w:rPr>
          <w:b/>
          <w:sz w:val="28"/>
          <w:szCs w:val="28"/>
          <w:lang w:val="uk-UA"/>
        </w:rPr>
        <w:t>НА 2022 рік</w:t>
      </w:r>
    </w:p>
    <w:p w:rsidR="0024754B" w:rsidRPr="00844411" w:rsidRDefault="0024754B" w:rsidP="0024754B">
      <w:pPr>
        <w:shd w:val="clear" w:color="auto" w:fill="FFFFFF"/>
        <w:spacing w:line="274" w:lineRule="atLeast"/>
        <w:textAlignment w:val="baseline"/>
        <w:rPr>
          <w:sz w:val="28"/>
          <w:szCs w:val="28"/>
          <w:lang w:val="uk-UA"/>
        </w:rPr>
      </w:pPr>
    </w:p>
    <w:tbl>
      <w:tblPr>
        <w:tblW w:w="14856" w:type="dxa"/>
        <w:tblInd w:w="666"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9"/>
        <w:gridCol w:w="4394"/>
        <w:gridCol w:w="3813"/>
      </w:tblGrid>
      <w:tr w:rsidR="0024754B" w:rsidRPr="00844411" w:rsidTr="00C761EA">
        <w:trPr>
          <w:trHeight w:val="330"/>
        </w:trPr>
        <w:tc>
          <w:tcPr>
            <w:tcW w:w="6649" w:type="dxa"/>
            <w:vMerge w:val="restart"/>
            <w:tcBorders>
              <w:left w:val="single" w:sz="4" w:space="0" w:color="auto"/>
            </w:tcBorders>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Обсяг коштів, які пропонується залучити на виконання програми</w:t>
            </w:r>
          </w:p>
        </w:tc>
        <w:tc>
          <w:tcPr>
            <w:tcW w:w="4394" w:type="dxa"/>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 xml:space="preserve">Етапи виконання програми </w:t>
            </w:r>
          </w:p>
        </w:tc>
        <w:tc>
          <w:tcPr>
            <w:tcW w:w="3813" w:type="dxa"/>
            <w:vMerge w:val="restart"/>
            <w:tcBorders>
              <w:top w:val="nil"/>
              <w:right w:val="nil"/>
            </w:tcBorders>
            <w:shd w:val="clear" w:color="auto" w:fill="FFFFFF"/>
          </w:tcPr>
          <w:p w:rsidR="0024754B" w:rsidRPr="00844411" w:rsidRDefault="0024754B" w:rsidP="00C761EA">
            <w:pPr>
              <w:shd w:val="clear" w:color="auto" w:fill="FFFFFF"/>
              <w:spacing w:line="274" w:lineRule="atLeast"/>
              <w:textAlignment w:val="baseline"/>
              <w:rPr>
                <w:sz w:val="28"/>
                <w:szCs w:val="28"/>
              </w:rPr>
            </w:pPr>
          </w:p>
        </w:tc>
      </w:tr>
      <w:tr w:rsidR="0024754B" w:rsidRPr="00844411" w:rsidTr="00C761EA">
        <w:trPr>
          <w:trHeight w:val="210"/>
        </w:trPr>
        <w:tc>
          <w:tcPr>
            <w:tcW w:w="6649" w:type="dxa"/>
            <w:vMerge/>
            <w:tcBorders>
              <w:left w:val="single" w:sz="4" w:space="0" w:color="auto"/>
            </w:tcBorders>
            <w:vAlign w:val="center"/>
          </w:tcPr>
          <w:p w:rsidR="0024754B" w:rsidRPr="00844411" w:rsidRDefault="0024754B" w:rsidP="00C761EA">
            <w:pPr>
              <w:shd w:val="clear" w:color="auto" w:fill="FFFFFF"/>
              <w:spacing w:line="274" w:lineRule="atLeast"/>
              <w:textAlignment w:val="baseline"/>
              <w:rPr>
                <w:sz w:val="28"/>
                <w:szCs w:val="28"/>
                <w:lang w:val="uk-UA"/>
              </w:rPr>
            </w:pPr>
          </w:p>
        </w:tc>
        <w:tc>
          <w:tcPr>
            <w:tcW w:w="4394" w:type="dxa"/>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2022 рік</w:t>
            </w:r>
          </w:p>
          <w:p w:rsidR="0024754B" w:rsidRPr="00844411" w:rsidRDefault="0024754B" w:rsidP="00C761EA">
            <w:pPr>
              <w:shd w:val="clear" w:color="auto" w:fill="FFFFFF"/>
              <w:spacing w:line="274" w:lineRule="atLeast"/>
              <w:textAlignment w:val="baseline"/>
              <w:rPr>
                <w:sz w:val="28"/>
                <w:szCs w:val="28"/>
                <w:lang w:val="uk-UA"/>
              </w:rPr>
            </w:pPr>
          </w:p>
        </w:tc>
        <w:tc>
          <w:tcPr>
            <w:tcW w:w="3813" w:type="dxa"/>
            <w:vMerge/>
            <w:tcBorders>
              <w:right w:val="nil"/>
            </w:tcBorders>
            <w:vAlign w:val="center"/>
          </w:tcPr>
          <w:p w:rsidR="0024754B" w:rsidRPr="00844411" w:rsidRDefault="0024754B" w:rsidP="00C761EA">
            <w:pPr>
              <w:shd w:val="clear" w:color="auto" w:fill="FFFFFF"/>
              <w:spacing w:line="274" w:lineRule="atLeast"/>
              <w:textAlignment w:val="baseline"/>
              <w:rPr>
                <w:sz w:val="28"/>
                <w:szCs w:val="28"/>
              </w:rPr>
            </w:pPr>
          </w:p>
        </w:tc>
      </w:tr>
      <w:tr w:rsidR="0024754B" w:rsidRPr="00844411" w:rsidTr="00C761EA">
        <w:tc>
          <w:tcPr>
            <w:tcW w:w="6649" w:type="dxa"/>
            <w:tcBorders>
              <w:left w:val="single" w:sz="4" w:space="0" w:color="auto"/>
            </w:tcBorders>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Обсяг ресурсів усього,  грн.,</w:t>
            </w:r>
          </w:p>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у тому числі:</w:t>
            </w:r>
          </w:p>
        </w:tc>
        <w:tc>
          <w:tcPr>
            <w:tcW w:w="4394" w:type="dxa"/>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r w:rsidRPr="00844411">
              <w:rPr>
                <w:color w:val="000000"/>
                <w:sz w:val="28"/>
                <w:szCs w:val="28"/>
                <w:lang w:val="uk-UA"/>
              </w:rPr>
              <w:t>23620,0</w:t>
            </w:r>
          </w:p>
        </w:tc>
        <w:tc>
          <w:tcPr>
            <w:tcW w:w="3813" w:type="dxa"/>
            <w:vMerge/>
            <w:tcBorders>
              <w:right w:val="nil"/>
            </w:tcBorders>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p>
        </w:tc>
      </w:tr>
      <w:tr w:rsidR="0024754B" w:rsidRPr="00844411" w:rsidTr="00C761EA">
        <w:tc>
          <w:tcPr>
            <w:tcW w:w="6649" w:type="dxa"/>
            <w:tcBorders>
              <w:left w:val="single" w:sz="4" w:space="0" w:color="auto"/>
            </w:tcBorders>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 селищний бюджет</w:t>
            </w:r>
            <w:r w:rsidRPr="00844411">
              <w:rPr>
                <w:sz w:val="28"/>
                <w:szCs w:val="28"/>
              </w:rPr>
              <w:t xml:space="preserve"> (</w:t>
            </w:r>
            <w:r w:rsidRPr="00844411">
              <w:rPr>
                <w:sz w:val="28"/>
                <w:szCs w:val="28"/>
                <w:lang w:val="uk-UA"/>
              </w:rPr>
              <w:t>загального фонду)</w:t>
            </w:r>
          </w:p>
          <w:p w:rsidR="0024754B" w:rsidRPr="00844411" w:rsidRDefault="0024754B" w:rsidP="00C761EA">
            <w:pPr>
              <w:shd w:val="clear" w:color="auto" w:fill="FFFFFF"/>
              <w:spacing w:line="274" w:lineRule="atLeast"/>
              <w:textAlignment w:val="baseline"/>
              <w:rPr>
                <w:sz w:val="28"/>
                <w:szCs w:val="28"/>
              </w:rPr>
            </w:pPr>
          </w:p>
        </w:tc>
        <w:tc>
          <w:tcPr>
            <w:tcW w:w="4394" w:type="dxa"/>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r w:rsidRPr="00844411">
              <w:rPr>
                <w:color w:val="000000"/>
                <w:sz w:val="28"/>
                <w:szCs w:val="28"/>
                <w:lang w:val="uk-UA"/>
              </w:rPr>
              <w:t>11810,0</w:t>
            </w:r>
          </w:p>
        </w:tc>
        <w:tc>
          <w:tcPr>
            <w:tcW w:w="3813" w:type="dxa"/>
            <w:vMerge/>
            <w:tcBorders>
              <w:right w:val="nil"/>
            </w:tcBorders>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p>
        </w:tc>
      </w:tr>
      <w:tr w:rsidR="0024754B" w:rsidRPr="00844411" w:rsidTr="00C761EA">
        <w:tc>
          <w:tcPr>
            <w:tcW w:w="6649" w:type="dxa"/>
            <w:tcBorders>
              <w:left w:val="single" w:sz="4" w:space="0" w:color="auto"/>
            </w:tcBorders>
            <w:shd w:val="clear" w:color="auto" w:fill="FFFFFF"/>
          </w:tcPr>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 Фонд загальнообов’язкового державного соціального</w:t>
            </w:r>
          </w:p>
          <w:p w:rsidR="0024754B" w:rsidRPr="00844411" w:rsidRDefault="0024754B" w:rsidP="00C761EA">
            <w:pPr>
              <w:shd w:val="clear" w:color="auto" w:fill="FFFFFF"/>
              <w:spacing w:line="274" w:lineRule="atLeast"/>
              <w:textAlignment w:val="baseline"/>
              <w:rPr>
                <w:sz w:val="28"/>
                <w:szCs w:val="28"/>
                <w:lang w:val="uk-UA"/>
              </w:rPr>
            </w:pPr>
            <w:r w:rsidRPr="00844411">
              <w:rPr>
                <w:sz w:val="28"/>
                <w:szCs w:val="28"/>
                <w:lang w:val="uk-UA"/>
              </w:rPr>
              <w:t>Страхування України на випадок безробіття</w:t>
            </w:r>
          </w:p>
        </w:tc>
        <w:tc>
          <w:tcPr>
            <w:tcW w:w="4394" w:type="dxa"/>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r w:rsidRPr="00844411">
              <w:rPr>
                <w:color w:val="000000"/>
                <w:sz w:val="28"/>
                <w:szCs w:val="28"/>
                <w:lang w:val="uk-UA"/>
              </w:rPr>
              <w:t>11810,0</w:t>
            </w:r>
          </w:p>
          <w:p w:rsidR="0024754B" w:rsidRPr="00844411" w:rsidRDefault="0024754B" w:rsidP="00C761EA">
            <w:pPr>
              <w:shd w:val="clear" w:color="auto" w:fill="FFFFFF"/>
              <w:spacing w:line="274" w:lineRule="atLeast"/>
              <w:textAlignment w:val="baseline"/>
              <w:rPr>
                <w:color w:val="000000"/>
                <w:sz w:val="28"/>
                <w:szCs w:val="28"/>
                <w:lang w:val="uk-UA"/>
              </w:rPr>
            </w:pPr>
          </w:p>
        </w:tc>
        <w:tc>
          <w:tcPr>
            <w:tcW w:w="3813" w:type="dxa"/>
            <w:vMerge/>
            <w:tcBorders>
              <w:bottom w:val="nil"/>
              <w:right w:val="nil"/>
            </w:tcBorders>
            <w:shd w:val="clear" w:color="auto" w:fill="FFFFFF"/>
          </w:tcPr>
          <w:p w:rsidR="0024754B" w:rsidRPr="00844411" w:rsidRDefault="0024754B" w:rsidP="00C761EA">
            <w:pPr>
              <w:shd w:val="clear" w:color="auto" w:fill="FFFFFF"/>
              <w:spacing w:line="274" w:lineRule="atLeast"/>
              <w:textAlignment w:val="baseline"/>
              <w:rPr>
                <w:color w:val="000000"/>
                <w:sz w:val="28"/>
                <w:szCs w:val="28"/>
                <w:lang w:val="uk-UA"/>
              </w:rPr>
            </w:pPr>
          </w:p>
        </w:tc>
      </w:tr>
    </w:tbl>
    <w:p w:rsidR="0024754B" w:rsidRPr="00844411" w:rsidRDefault="0024754B" w:rsidP="0024754B">
      <w:pPr>
        <w:shd w:val="clear" w:color="auto" w:fill="FFFFFF"/>
        <w:spacing w:line="274" w:lineRule="atLeast"/>
        <w:textAlignment w:val="baseline"/>
        <w:rPr>
          <w:sz w:val="28"/>
          <w:szCs w:val="28"/>
          <w:lang w:val="uk-UA"/>
        </w:rPr>
      </w:pPr>
    </w:p>
    <w:p w:rsidR="0024754B" w:rsidRPr="00844411" w:rsidRDefault="0024754B" w:rsidP="0024754B">
      <w:pPr>
        <w:shd w:val="clear" w:color="auto" w:fill="FFFFFF"/>
        <w:spacing w:line="274" w:lineRule="atLeast"/>
        <w:textAlignment w:val="baseline"/>
        <w:rPr>
          <w:sz w:val="28"/>
          <w:szCs w:val="28"/>
          <w:lang w:val="uk-UA"/>
        </w:rPr>
      </w:pPr>
      <w:r w:rsidRPr="00844411">
        <w:rPr>
          <w:sz w:val="28"/>
          <w:szCs w:val="28"/>
          <w:lang w:val="uk-UA"/>
        </w:rPr>
        <w:t xml:space="preserve">       Секретар селищної </w:t>
      </w:r>
      <w:r w:rsidRPr="00844411">
        <w:rPr>
          <w:sz w:val="28"/>
          <w:szCs w:val="28"/>
        </w:rPr>
        <w:t xml:space="preserve"> ради                                                                 </w:t>
      </w:r>
      <w:r w:rsidRPr="00844411">
        <w:rPr>
          <w:sz w:val="28"/>
          <w:szCs w:val="28"/>
          <w:lang w:val="uk-UA"/>
        </w:rPr>
        <w:t xml:space="preserve">                      </w:t>
      </w:r>
      <w:r w:rsidRPr="00844411">
        <w:rPr>
          <w:sz w:val="28"/>
          <w:szCs w:val="28"/>
        </w:rPr>
        <w:t xml:space="preserve"> </w:t>
      </w:r>
      <w:r w:rsidRPr="00844411">
        <w:rPr>
          <w:sz w:val="28"/>
          <w:szCs w:val="28"/>
          <w:lang w:val="uk-UA"/>
        </w:rPr>
        <w:t>Л.А.Єрмоченко</w:t>
      </w:r>
    </w:p>
    <w:p w:rsidR="00755D16" w:rsidRPr="0024754B" w:rsidRDefault="00755D16" w:rsidP="0024754B">
      <w:pPr>
        <w:rPr>
          <w:lang w:val="uk-UA"/>
        </w:rPr>
      </w:pPr>
      <w:bookmarkStart w:id="7" w:name="_GoBack"/>
      <w:bookmarkEnd w:id="7"/>
    </w:p>
    <w:sectPr w:rsidR="00755D16" w:rsidRPr="0024754B" w:rsidSect="00B000C1">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00"/>
    <w:rsid w:val="0024754B"/>
    <w:rsid w:val="002D5655"/>
    <w:rsid w:val="0046075F"/>
    <w:rsid w:val="005C0E00"/>
    <w:rsid w:val="00755D16"/>
    <w:rsid w:val="00A33402"/>
    <w:rsid w:val="00B000C1"/>
    <w:rsid w:val="00B9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46FB-3691-4499-BF6A-18DAB5C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C0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C0E00"/>
    <w:pPr>
      <w:keepNext/>
      <w:outlineLvl w:val="1"/>
    </w:pPr>
    <w:rPr>
      <w:rFonts w:ascii="Arial" w:eastAsia="Calibri" w:hAnsi="Arial"/>
      <w:b/>
      <w:i/>
      <w:sz w:val="48"/>
      <w:lang w:val="uk-UA"/>
    </w:rPr>
  </w:style>
  <w:style w:type="paragraph" w:styleId="3">
    <w:name w:val="heading 3"/>
    <w:basedOn w:val="a"/>
    <w:next w:val="a"/>
    <w:link w:val="30"/>
    <w:qFormat/>
    <w:rsid w:val="005C0E00"/>
    <w:pPr>
      <w:keepNext/>
      <w:numPr>
        <w:ilvl w:val="2"/>
        <w:numId w:val="1"/>
      </w:numPr>
      <w:suppressAutoHyphens/>
      <w:jc w:val="center"/>
      <w:outlineLvl w:val="2"/>
    </w:pPr>
    <w:rPr>
      <w:b/>
      <w:bCs/>
      <w:iCs/>
      <w:sz w:val="28"/>
      <w:szCs w:val="20"/>
      <w:lang w:val="uk-UA" w:eastAsia="ar-SA"/>
    </w:rPr>
  </w:style>
  <w:style w:type="paragraph" w:styleId="4">
    <w:name w:val="heading 4"/>
    <w:basedOn w:val="a"/>
    <w:next w:val="a"/>
    <w:link w:val="40"/>
    <w:uiPriority w:val="9"/>
    <w:unhideWhenUsed/>
    <w:qFormat/>
    <w:rsid w:val="005C0E00"/>
    <w:pPr>
      <w:keepNext/>
      <w:keepLines/>
      <w:spacing w:before="40"/>
      <w:outlineLvl w:val="3"/>
    </w:pPr>
    <w:rPr>
      <w:rFonts w:asciiTheme="majorHAnsi" w:eastAsiaTheme="majorEastAsia" w:hAnsiTheme="majorHAnsi" w:cstheme="majorBidi"/>
      <w:i/>
      <w:iCs/>
      <w:color w:val="2E74B5" w:themeColor="accent1" w:themeShade="BF"/>
      <w:sz w:val="28"/>
    </w:rPr>
  </w:style>
  <w:style w:type="paragraph" w:styleId="5">
    <w:name w:val="heading 5"/>
    <w:basedOn w:val="a"/>
    <w:link w:val="50"/>
    <w:uiPriority w:val="9"/>
    <w:qFormat/>
    <w:rsid w:val="005C0E00"/>
    <w:pPr>
      <w:spacing w:before="100" w:beforeAutospacing="1" w:after="100" w:afterAutospacing="1"/>
      <w:outlineLvl w:val="4"/>
    </w:pPr>
    <w:rPr>
      <w:rFonts w:eastAsia="Calibri"/>
      <w:b/>
      <w:bCs/>
      <w:sz w:val="20"/>
      <w:szCs w:val="20"/>
      <w:lang w:val="en-US"/>
    </w:rPr>
  </w:style>
  <w:style w:type="paragraph" w:styleId="6">
    <w:name w:val="heading 6"/>
    <w:basedOn w:val="a"/>
    <w:next w:val="a"/>
    <w:link w:val="60"/>
    <w:uiPriority w:val="9"/>
    <w:semiHidden/>
    <w:unhideWhenUsed/>
    <w:qFormat/>
    <w:rsid w:val="005C0E00"/>
    <w:pPr>
      <w:keepNext/>
      <w:keepLines/>
      <w:spacing w:before="40"/>
      <w:outlineLvl w:val="5"/>
    </w:pPr>
    <w:rPr>
      <w:rFonts w:asciiTheme="majorHAnsi" w:eastAsiaTheme="majorEastAsia" w:hAnsiTheme="majorHAnsi" w:cstheme="majorBidi"/>
      <w:color w:val="1F4D78" w:themeColor="accent1" w:themeShade="7F"/>
      <w:sz w:val="28"/>
    </w:rPr>
  </w:style>
  <w:style w:type="paragraph" w:styleId="7">
    <w:name w:val="heading 7"/>
    <w:basedOn w:val="a"/>
    <w:next w:val="a"/>
    <w:link w:val="70"/>
    <w:uiPriority w:val="9"/>
    <w:semiHidden/>
    <w:unhideWhenUsed/>
    <w:qFormat/>
    <w:rsid w:val="005C0E00"/>
    <w:pPr>
      <w:keepNext/>
      <w:keepLines/>
      <w:suppressAutoHyphens/>
      <w:spacing w:before="40"/>
      <w:outlineLvl w:val="6"/>
    </w:pPr>
    <w:rPr>
      <w:rFonts w:asciiTheme="majorHAnsi" w:eastAsiaTheme="majorEastAsia" w:hAnsiTheme="majorHAnsi" w:cstheme="majorBidi"/>
      <w:iCs/>
      <w:color w:val="1F4D78" w:themeColor="accent1" w:themeShade="7F"/>
      <w:sz w:val="36"/>
      <w:szCs w:val="20"/>
      <w:lang w:eastAsia="ar-SA"/>
    </w:rPr>
  </w:style>
  <w:style w:type="paragraph" w:styleId="8">
    <w:name w:val="heading 8"/>
    <w:basedOn w:val="a"/>
    <w:next w:val="a"/>
    <w:link w:val="80"/>
    <w:uiPriority w:val="9"/>
    <w:semiHidden/>
    <w:unhideWhenUsed/>
    <w:qFormat/>
    <w:rsid w:val="005C0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C0E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C0E00"/>
    <w:rPr>
      <w:rFonts w:ascii="Arial" w:eastAsia="Calibri" w:hAnsi="Arial" w:cs="Times New Roman"/>
      <w:b/>
      <w:i/>
      <w:sz w:val="48"/>
      <w:szCs w:val="24"/>
      <w:lang w:val="uk-UA" w:eastAsia="ru-RU"/>
    </w:rPr>
  </w:style>
  <w:style w:type="character" w:customStyle="1" w:styleId="30">
    <w:name w:val="Заголовок 3 Знак"/>
    <w:basedOn w:val="a0"/>
    <w:link w:val="3"/>
    <w:rsid w:val="005C0E00"/>
    <w:rPr>
      <w:rFonts w:ascii="Times New Roman" w:eastAsia="Times New Roman" w:hAnsi="Times New Roman" w:cs="Times New Roman"/>
      <w:b/>
      <w:bCs/>
      <w:iCs/>
      <w:sz w:val="28"/>
      <w:szCs w:val="20"/>
      <w:lang w:val="uk-UA" w:eastAsia="ar-SA"/>
    </w:rPr>
  </w:style>
  <w:style w:type="character" w:customStyle="1" w:styleId="40">
    <w:name w:val="Заголовок 4 Знак"/>
    <w:basedOn w:val="a0"/>
    <w:link w:val="4"/>
    <w:uiPriority w:val="9"/>
    <w:rsid w:val="005C0E00"/>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rsid w:val="005C0E00"/>
    <w:rPr>
      <w:rFonts w:ascii="Times New Roman" w:eastAsia="Calibri" w:hAnsi="Times New Roman" w:cs="Times New Roman"/>
      <w:b/>
      <w:bCs/>
      <w:sz w:val="20"/>
      <w:szCs w:val="20"/>
      <w:lang w:val="en-US" w:eastAsia="ru-RU"/>
    </w:rPr>
  </w:style>
  <w:style w:type="character" w:customStyle="1" w:styleId="60">
    <w:name w:val="Заголовок 6 Знак"/>
    <w:basedOn w:val="a0"/>
    <w:link w:val="6"/>
    <w:uiPriority w:val="9"/>
    <w:semiHidden/>
    <w:rsid w:val="005C0E00"/>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5C0E00"/>
    <w:rPr>
      <w:rFonts w:asciiTheme="majorHAnsi" w:eastAsiaTheme="majorEastAsia" w:hAnsiTheme="majorHAnsi" w:cstheme="majorBidi"/>
      <w:iCs/>
      <w:color w:val="1F4D78" w:themeColor="accent1" w:themeShade="7F"/>
      <w:sz w:val="36"/>
      <w:szCs w:val="20"/>
      <w:lang w:eastAsia="ar-SA"/>
    </w:rPr>
  </w:style>
  <w:style w:type="character" w:customStyle="1" w:styleId="80">
    <w:name w:val="Заголовок 8 Знак"/>
    <w:basedOn w:val="a0"/>
    <w:link w:val="8"/>
    <w:uiPriority w:val="9"/>
    <w:semiHidden/>
    <w:rsid w:val="005C0E00"/>
    <w:rPr>
      <w:rFonts w:asciiTheme="majorHAnsi" w:eastAsiaTheme="majorEastAsia" w:hAnsiTheme="majorHAnsi" w:cstheme="majorBidi"/>
      <w:color w:val="272727" w:themeColor="text1" w:themeTint="D8"/>
      <w:sz w:val="21"/>
      <w:szCs w:val="21"/>
      <w:lang w:eastAsia="ru-RU"/>
    </w:rPr>
  </w:style>
  <w:style w:type="numbering" w:customStyle="1" w:styleId="12">
    <w:name w:val="Нет списка1"/>
    <w:next w:val="a2"/>
    <w:uiPriority w:val="99"/>
    <w:semiHidden/>
    <w:unhideWhenUsed/>
    <w:rsid w:val="005C0E00"/>
  </w:style>
  <w:style w:type="numbering" w:customStyle="1" w:styleId="110">
    <w:name w:val="Нет списка11"/>
    <w:next w:val="a2"/>
    <w:uiPriority w:val="99"/>
    <w:semiHidden/>
    <w:unhideWhenUsed/>
    <w:rsid w:val="005C0E00"/>
  </w:style>
  <w:style w:type="paragraph" w:styleId="a3">
    <w:name w:val="List Paragraph"/>
    <w:basedOn w:val="a"/>
    <w:link w:val="a4"/>
    <w:uiPriority w:val="34"/>
    <w:qFormat/>
    <w:rsid w:val="005C0E00"/>
    <w:pPr>
      <w:ind w:left="720"/>
      <w:contextualSpacing/>
    </w:pPr>
    <w:rPr>
      <w:sz w:val="28"/>
    </w:rPr>
  </w:style>
  <w:style w:type="character" w:customStyle="1" w:styleId="a4">
    <w:name w:val="Абзац списка Знак"/>
    <w:link w:val="a3"/>
    <w:uiPriority w:val="34"/>
    <w:locked/>
    <w:rsid w:val="005C0E00"/>
    <w:rPr>
      <w:rFonts w:ascii="Times New Roman" w:hAnsi="Times New Roman"/>
      <w:sz w:val="28"/>
    </w:rPr>
  </w:style>
  <w:style w:type="paragraph" w:customStyle="1" w:styleId="13">
    <w:name w:val="Без интервала1"/>
    <w:rsid w:val="005C0E00"/>
    <w:pPr>
      <w:spacing w:after="0" w:line="240" w:lineRule="auto"/>
    </w:pPr>
    <w:rPr>
      <w:rFonts w:ascii="Calibri" w:eastAsia="Times New Roman" w:hAnsi="Calibri" w:cs="Times New Roman"/>
      <w:lang w:val="uk-UA"/>
    </w:rPr>
  </w:style>
  <w:style w:type="paragraph" w:styleId="a5">
    <w:name w:val="Balloon Text"/>
    <w:basedOn w:val="a"/>
    <w:link w:val="a6"/>
    <w:uiPriority w:val="99"/>
    <w:semiHidden/>
    <w:unhideWhenUsed/>
    <w:rsid w:val="005C0E00"/>
    <w:rPr>
      <w:rFonts w:ascii="Segoe UI" w:hAnsi="Segoe UI" w:cs="Segoe UI"/>
      <w:sz w:val="18"/>
      <w:szCs w:val="18"/>
    </w:rPr>
  </w:style>
  <w:style w:type="character" w:customStyle="1" w:styleId="a6">
    <w:name w:val="Текст выноски Знак"/>
    <w:basedOn w:val="a0"/>
    <w:link w:val="a5"/>
    <w:uiPriority w:val="99"/>
    <w:semiHidden/>
    <w:rsid w:val="005C0E00"/>
    <w:rPr>
      <w:rFonts w:ascii="Segoe UI" w:hAnsi="Segoe UI" w:cs="Segoe UI"/>
      <w:sz w:val="18"/>
      <w:szCs w:val="18"/>
    </w:rPr>
  </w:style>
  <w:style w:type="paragraph" w:styleId="a7">
    <w:name w:val="No Spacing"/>
    <w:link w:val="a8"/>
    <w:uiPriority w:val="1"/>
    <w:qFormat/>
    <w:rsid w:val="005C0E00"/>
    <w:pPr>
      <w:spacing w:after="0" w:line="240" w:lineRule="auto"/>
    </w:pPr>
    <w:rPr>
      <w:rFonts w:ascii="Times New Roman" w:eastAsia="Times New Roman" w:hAnsi="Times New Roman" w:cs="Times New Roman"/>
      <w:sz w:val="26"/>
      <w:szCs w:val="20"/>
      <w:lang w:eastAsia="ru-RU"/>
    </w:rPr>
  </w:style>
  <w:style w:type="character" w:styleId="a9">
    <w:name w:val="Strong"/>
    <w:basedOn w:val="a0"/>
    <w:qFormat/>
    <w:rsid w:val="005C0E00"/>
    <w:rPr>
      <w:b/>
    </w:r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4"/>
    <w:qFormat/>
    <w:rsid w:val="005C0E00"/>
    <w:pPr>
      <w:spacing w:before="100" w:beforeAutospacing="1" w:after="100" w:afterAutospacing="1"/>
    </w:pPr>
    <w:rPr>
      <w:lang w:val="uk-UA" w:eastAsia="uk-UA"/>
    </w:rPr>
  </w:style>
  <w:style w:type="character" w:customStyle="1" w:styleId="apple-converted-space">
    <w:name w:val="apple-converted-space"/>
    <w:basedOn w:val="a0"/>
    <w:rsid w:val="005C0E00"/>
  </w:style>
  <w:style w:type="paragraph" w:styleId="ab">
    <w:name w:val="Body Text Indent"/>
    <w:basedOn w:val="a"/>
    <w:link w:val="ac"/>
    <w:uiPriority w:val="99"/>
    <w:rsid w:val="005C0E00"/>
    <w:pPr>
      <w:suppressAutoHyphens/>
      <w:ind w:firstLine="720"/>
      <w:jc w:val="both"/>
    </w:pPr>
    <w:rPr>
      <w:sz w:val="32"/>
      <w:szCs w:val="20"/>
      <w:lang w:eastAsia="ar-SA"/>
    </w:rPr>
  </w:style>
  <w:style w:type="character" w:customStyle="1" w:styleId="ac">
    <w:name w:val="Основной текст с отступом Знак"/>
    <w:basedOn w:val="a0"/>
    <w:link w:val="ab"/>
    <w:uiPriority w:val="99"/>
    <w:rsid w:val="005C0E00"/>
    <w:rPr>
      <w:rFonts w:ascii="Times New Roman" w:eastAsia="Times New Roman" w:hAnsi="Times New Roman" w:cs="Times New Roman"/>
      <w:sz w:val="32"/>
      <w:szCs w:val="20"/>
      <w:lang w:eastAsia="ar-SA"/>
    </w:rPr>
  </w:style>
  <w:style w:type="character" w:customStyle="1" w:styleId="14">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a"/>
    <w:uiPriority w:val="99"/>
    <w:locked/>
    <w:rsid w:val="005C0E00"/>
    <w:rPr>
      <w:rFonts w:ascii="Times New Roman" w:eastAsia="Times New Roman" w:hAnsi="Times New Roman" w:cs="Times New Roman"/>
      <w:sz w:val="24"/>
      <w:szCs w:val="24"/>
      <w:lang w:val="uk-UA" w:eastAsia="uk-UA"/>
    </w:rPr>
  </w:style>
  <w:style w:type="paragraph" w:customStyle="1" w:styleId="21">
    <w:name w:val="Без интервала2"/>
    <w:rsid w:val="005C0E00"/>
    <w:pPr>
      <w:spacing w:after="0" w:line="240" w:lineRule="auto"/>
    </w:pPr>
    <w:rPr>
      <w:rFonts w:ascii="Calibri" w:eastAsia="Times New Roman" w:hAnsi="Calibri" w:cs="Times New Roman"/>
      <w:lang w:val="uk-UA"/>
    </w:rPr>
  </w:style>
  <w:style w:type="table" w:styleId="ad">
    <w:name w:val="Table Grid"/>
    <w:basedOn w:val="a1"/>
    <w:uiPriority w:val="59"/>
    <w:rsid w:val="005C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ий текст (2)_"/>
    <w:link w:val="23"/>
    <w:locked/>
    <w:rsid w:val="005C0E00"/>
    <w:rPr>
      <w:rFonts w:ascii="Times New Roman" w:hAnsi="Times New Roman"/>
      <w:b/>
      <w:spacing w:val="6"/>
      <w:shd w:val="clear" w:color="auto" w:fill="FFFFFF"/>
    </w:rPr>
  </w:style>
  <w:style w:type="paragraph" w:customStyle="1" w:styleId="23">
    <w:name w:val="Основний текст (2)"/>
    <w:basedOn w:val="a"/>
    <w:link w:val="22"/>
    <w:rsid w:val="005C0E00"/>
    <w:pPr>
      <w:widowControl w:val="0"/>
      <w:shd w:val="clear" w:color="auto" w:fill="FFFFFF"/>
      <w:spacing w:line="365" w:lineRule="exact"/>
      <w:jc w:val="center"/>
    </w:pPr>
    <w:rPr>
      <w:b/>
      <w:spacing w:val="6"/>
    </w:rPr>
  </w:style>
  <w:style w:type="paragraph" w:customStyle="1" w:styleId="Default">
    <w:name w:val="Default"/>
    <w:rsid w:val="005C0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4">
    <w:name w:val="Нет списка2"/>
    <w:next w:val="a2"/>
    <w:uiPriority w:val="99"/>
    <w:semiHidden/>
    <w:unhideWhenUsed/>
    <w:rsid w:val="005C0E00"/>
  </w:style>
  <w:style w:type="character" w:styleId="ae">
    <w:name w:val="Emphasis"/>
    <w:basedOn w:val="a0"/>
    <w:uiPriority w:val="20"/>
    <w:qFormat/>
    <w:rsid w:val="005C0E00"/>
    <w:rPr>
      <w:i/>
      <w:iCs/>
    </w:rPr>
  </w:style>
  <w:style w:type="table" w:customStyle="1" w:styleId="15">
    <w:name w:val="Сетка таблицы1"/>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C0E00"/>
    <w:pPr>
      <w:spacing w:before="100" w:beforeAutospacing="1" w:after="100" w:afterAutospacing="1"/>
    </w:pPr>
    <w:rPr>
      <w:lang w:val="uk-UA" w:eastAsia="uk-UA"/>
    </w:rPr>
  </w:style>
  <w:style w:type="paragraph" w:customStyle="1" w:styleId="rtejustify">
    <w:name w:val="rtejustify"/>
    <w:basedOn w:val="a"/>
    <w:rsid w:val="005C0E00"/>
    <w:pPr>
      <w:spacing w:before="100" w:beforeAutospacing="1" w:after="100" w:afterAutospacing="1"/>
    </w:pPr>
    <w:rPr>
      <w:lang w:val="uk-UA" w:eastAsia="uk-UA"/>
    </w:rPr>
  </w:style>
  <w:style w:type="paragraph" w:customStyle="1" w:styleId="rteright">
    <w:name w:val="rteright"/>
    <w:basedOn w:val="a"/>
    <w:rsid w:val="005C0E00"/>
    <w:pPr>
      <w:spacing w:before="100" w:beforeAutospacing="1" w:after="100" w:afterAutospacing="1"/>
    </w:pPr>
    <w:rPr>
      <w:lang w:val="uk-UA" w:eastAsia="uk-UA"/>
    </w:rPr>
  </w:style>
  <w:style w:type="paragraph" w:customStyle="1" w:styleId="rvps7">
    <w:name w:val="rvps7"/>
    <w:basedOn w:val="a"/>
    <w:rsid w:val="005C0E00"/>
    <w:pPr>
      <w:spacing w:before="100" w:beforeAutospacing="1" w:after="100" w:afterAutospacing="1"/>
    </w:pPr>
    <w:rPr>
      <w:lang w:val="uk-UA" w:eastAsia="uk-UA"/>
    </w:rPr>
  </w:style>
  <w:style w:type="character" w:customStyle="1" w:styleId="rvts15">
    <w:name w:val="rvts15"/>
    <w:basedOn w:val="a0"/>
    <w:rsid w:val="005C0E00"/>
  </w:style>
  <w:style w:type="paragraph" w:customStyle="1" w:styleId="rvps2">
    <w:name w:val="rvps2"/>
    <w:basedOn w:val="a"/>
    <w:rsid w:val="005C0E00"/>
    <w:pPr>
      <w:spacing w:before="100" w:beforeAutospacing="1" w:after="100" w:afterAutospacing="1"/>
    </w:pPr>
    <w:rPr>
      <w:lang w:val="uk-UA" w:eastAsia="uk-UA"/>
    </w:rPr>
  </w:style>
  <w:style w:type="table" w:customStyle="1" w:styleId="111">
    <w:name w:val="Сетка таблицы11"/>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5C0E00"/>
    <w:pPr>
      <w:spacing w:after="120" w:line="480" w:lineRule="auto"/>
      <w:ind w:left="283"/>
    </w:pPr>
  </w:style>
  <w:style w:type="character" w:customStyle="1" w:styleId="26">
    <w:name w:val="Основной текст с отступом 2 Знак"/>
    <w:basedOn w:val="a0"/>
    <w:link w:val="25"/>
    <w:rsid w:val="005C0E00"/>
  </w:style>
  <w:style w:type="paragraph" w:styleId="af">
    <w:name w:val="Body Text"/>
    <w:basedOn w:val="a"/>
    <w:link w:val="af0"/>
    <w:unhideWhenUsed/>
    <w:rsid w:val="005C0E00"/>
    <w:pPr>
      <w:spacing w:after="120"/>
    </w:pPr>
  </w:style>
  <w:style w:type="character" w:customStyle="1" w:styleId="af0">
    <w:name w:val="Основной текст Знак"/>
    <w:basedOn w:val="a0"/>
    <w:link w:val="af"/>
    <w:rsid w:val="005C0E00"/>
  </w:style>
  <w:style w:type="paragraph" w:styleId="31">
    <w:name w:val="Body Text Indent 3"/>
    <w:basedOn w:val="a"/>
    <w:link w:val="32"/>
    <w:uiPriority w:val="99"/>
    <w:semiHidden/>
    <w:unhideWhenUsed/>
    <w:rsid w:val="005C0E00"/>
    <w:pPr>
      <w:spacing w:after="120"/>
      <w:ind w:left="283"/>
    </w:pPr>
    <w:rPr>
      <w:sz w:val="16"/>
      <w:szCs w:val="16"/>
    </w:rPr>
  </w:style>
  <w:style w:type="character" w:customStyle="1" w:styleId="32">
    <w:name w:val="Основной текст с отступом 3 Знак"/>
    <w:basedOn w:val="a0"/>
    <w:link w:val="31"/>
    <w:uiPriority w:val="99"/>
    <w:semiHidden/>
    <w:rsid w:val="005C0E00"/>
    <w:rPr>
      <w:sz w:val="16"/>
      <w:szCs w:val="16"/>
    </w:rPr>
  </w:style>
  <w:style w:type="paragraph" w:styleId="af1">
    <w:name w:val="Title"/>
    <w:basedOn w:val="a"/>
    <w:link w:val="af2"/>
    <w:qFormat/>
    <w:rsid w:val="005C0E00"/>
    <w:pPr>
      <w:jc w:val="center"/>
    </w:pPr>
    <w:rPr>
      <w:szCs w:val="20"/>
      <w:lang w:val="uk-UA"/>
    </w:rPr>
  </w:style>
  <w:style w:type="character" w:customStyle="1" w:styleId="af2">
    <w:name w:val="Заголовок Знак"/>
    <w:basedOn w:val="a0"/>
    <w:link w:val="af1"/>
    <w:rsid w:val="005C0E00"/>
    <w:rPr>
      <w:rFonts w:ascii="Times New Roman" w:eastAsia="Times New Roman" w:hAnsi="Times New Roman" w:cs="Times New Roman"/>
      <w:sz w:val="24"/>
      <w:szCs w:val="20"/>
      <w:lang w:val="uk-UA" w:eastAsia="ru-RU"/>
    </w:rPr>
  </w:style>
  <w:style w:type="character" w:customStyle="1" w:styleId="27">
    <w:name w:val="Основной текст (2)_"/>
    <w:link w:val="28"/>
    <w:rsid w:val="005C0E00"/>
    <w:rPr>
      <w:sz w:val="27"/>
      <w:szCs w:val="27"/>
      <w:shd w:val="clear" w:color="auto" w:fill="FFFFFF"/>
    </w:rPr>
  </w:style>
  <w:style w:type="paragraph" w:customStyle="1" w:styleId="28">
    <w:name w:val="Основной текст (2)"/>
    <w:basedOn w:val="a"/>
    <w:link w:val="27"/>
    <w:rsid w:val="005C0E00"/>
    <w:pPr>
      <w:shd w:val="clear" w:color="auto" w:fill="FFFFFF"/>
      <w:spacing w:before="420" w:after="840" w:line="317" w:lineRule="exact"/>
    </w:pPr>
    <w:rPr>
      <w:sz w:val="27"/>
      <w:szCs w:val="27"/>
    </w:rPr>
  </w:style>
  <w:style w:type="character" w:customStyle="1" w:styleId="af3">
    <w:name w:val="Нижний колонтитул Знак"/>
    <w:basedOn w:val="a0"/>
    <w:link w:val="af4"/>
    <w:uiPriority w:val="99"/>
    <w:rsid w:val="005C0E00"/>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5C0E00"/>
    <w:pPr>
      <w:tabs>
        <w:tab w:val="center" w:pos="4677"/>
        <w:tab w:val="right" w:pos="9355"/>
      </w:tabs>
    </w:pPr>
  </w:style>
  <w:style w:type="character" w:customStyle="1" w:styleId="16">
    <w:name w:val="Нижний колонтитул Знак1"/>
    <w:basedOn w:val="a0"/>
    <w:uiPriority w:val="99"/>
    <w:semiHidden/>
    <w:rsid w:val="005C0E00"/>
  </w:style>
  <w:style w:type="numbering" w:customStyle="1" w:styleId="33">
    <w:name w:val="Нет списка3"/>
    <w:next w:val="a2"/>
    <w:uiPriority w:val="99"/>
    <w:semiHidden/>
    <w:unhideWhenUsed/>
    <w:rsid w:val="005C0E00"/>
  </w:style>
  <w:style w:type="numbering" w:customStyle="1" w:styleId="41">
    <w:name w:val="Нет списка4"/>
    <w:next w:val="a2"/>
    <w:uiPriority w:val="99"/>
    <w:semiHidden/>
    <w:unhideWhenUsed/>
    <w:rsid w:val="005C0E00"/>
  </w:style>
  <w:style w:type="table" w:customStyle="1" w:styleId="29">
    <w:name w:val="Сетка таблицы2"/>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basedOn w:val="a0"/>
    <w:rsid w:val="005C0E00"/>
  </w:style>
  <w:style w:type="character" w:styleId="af5">
    <w:name w:val="Hyperlink"/>
    <w:basedOn w:val="a0"/>
    <w:uiPriority w:val="99"/>
    <w:rsid w:val="005C0E00"/>
    <w:rPr>
      <w:color w:val="0000FF"/>
      <w:u w:val="single"/>
    </w:rPr>
  </w:style>
  <w:style w:type="character" w:customStyle="1" w:styleId="WW8Num8z2">
    <w:name w:val="WW8Num8z2"/>
    <w:rsid w:val="005C0E00"/>
    <w:rPr>
      <w:rFonts w:ascii="Wingdings" w:hAnsi="Wingdings" w:cs="Wingdings" w:hint="default"/>
    </w:rPr>
  </w:style>
  <w:style w:type="character" w:customStyle="1" w:styleId="af6">
    <w:name w:val="Основной текст_"/>
    <w:link w:val="2a"/>
    <w:locked/>
    <w:rsid w:val="005C0E00"/>
    <w:rPr>
      <w:sz w:val="23"/>
      <w:szCs w:val="23"/>
      <w:shd w:val="clear" w:color="auto" w:fill="FFFFFF"/>
    </w:rPr>
  </w:style>
  <w:style w:type="paragraph" w:customStyle="1" w:styleId="2a">
    <w:name w:val="Основной текст2"/>
    <w:basedOn w:val="a"/>
    <w:link w:val="af6"/>
    <w:rsid w:val="005C0E00"/>
    <w:pPr>
      <w:widowControl w:val="0"/>
      <w:shd w:val="clear" w:color="auto" w:fill="FFFFFF"/>
      <w:spacing w:before="720" w:line="0" w:lineRule="atLeast"/>
      <w:jc w:val="both"/>
    </w:pPr>
    <w:rPr>
      <w:sz w:val="23"/>
      <w:szCs w:val="23"/>
    </w:rPr>
  </w:style>
  <w:style w:type="character" w:customStyle="1" w:styleId="af7">
    <w:name w:val="без абзаца Знак"/>
    <w:link w:val="af8"/>
    <w:locked/>
    <w:rsid w:val="005C0E00"/>
    <w:rPr>
      <w:sz w:val="28"/>
      <w:lang w:val="uk-UA" w:eastAsia="uk-UA"/>
    </w:rPr>
  </w:style>
  <w:style w:type="paragraph" w:customStyle="1" w:styleId="af8">
    <w:name w:val="без абзаца"/>
    <w:basedOn w:val="a"/>
    <w:link w:val="af7"/>
    <w:rsid w:val="005C0E00"/>
    <w:pPr>
      <w:overflowPunct w:val="0"/>
      <w:autoSpaceDE w:val="0"/>
      <w:autoSpaceDN w:val="0"/>
      <w:adjustRightInd w:val="0"/>
      <w:jc w:val="center"/>
    </w:pPr>
    <w:rPr>
      <w:sz w:val="28"/>
      <w:lang w:val="uk-UA" w:eastAsia="uk-UA"/>
    </w:rPr>
  </w:style>
  <w:style w:type="character" w:customStyle="1" w:styleId="rvts0">
    <w:name w:val="rvts0"/>
    <w:basedOn w:val="a0"/>
    <w:rsid w:val="005C0E00"/>
  </w:style>
  <w:style w:type="paragraph" w:styleId="af9">
    <w:name w:val="List"/>
    <w:basedOn w:val="a"/>
    <w:unhideWhenUsed/>
    <w:rsid w:val="005C0E00"/>
    <w:pPr>
      <w:ind w:left="283" w:hanging="283"/>
      <w:contextualSpacing/>
    </w:pPr>
    <w:rPr>
      <w:rFonts w:eastAsia="Calibri"/>
      <w:sz w:val="28"/>
    </w:rPr>
  </w:style>
  <w:style w:type="paragraph" w:styleId="afa">
    <w:name w:val="Body Text First Indent"/>
    <w:basedOn w:val="af"/>
    <w:link w:val="afb"/>
    <w:uiPriority w:val="99"/>
    <w:unhideWhenUsed/>
    <w:rsid w:val="005C0E00"/>
    <w:pPr>
      <w:spacing w:after="0"/>
      <w:ind w:firstLine="360"/>
    </w:pPr>
    <w:rPr>
      <w:rFonts w:eastAsia="Calibri"/>
      <w:sz w:val="28"/>
    </w:rPr>
  </w:style>
  <w:style w:type="character" w:customStyle="1" w:styleId="afb">
    <w:name w:val="Красная строка Знак"/>
    <w:basedOn w:val="af0"/>
    <w:link w:val="afa"/>
    <w:uiPriority w:val="99"/>
    <w:rsid w:val="005C0E00"/>
    <w:rPr>
      <w:rFonts w:ascii="Times New Roman" w:eastAsia="Calibri" w:hAnsi="Times New Roman" w:cs="Times New Roman"/>
      <w:sz w:val="28"/>
    </w:rPr>
  </w:style>
  <w:style w:type="paragraph" w:styleId="HTML">
    <w:name w:val="HTML Preformatted"/>
    <w:aliases w:val="Знак,Знак Знак Знак Знак Знак Знак Знак1 Знак Знак Знак Знак"/>
    <w:basedOn w:val="a"/>
    <w:link w:val="HTML0"/>
    <w:unhideWhenUsed/>
    <w:rsid w:val="005C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5C0E00"/>
    <w:rPr>
      <w:rFonts w:ascii="Courier New" w:eastAsia="Times New Roman" w:hAnsi="Courier New" w:cs="Courier New"/>
      <w:sz w:val="20"/>
      <w:szCs w:val="20"/>
      <w:lang w:eastAsia="ru-RU"/>
    </w:rPr>
  </w:style>
  <w:style w:type="paragraph" w:styleId="afc">
    <w:name w:val="footnote text"/>
    <w:basedOn w:val="a"/>
    <w:link w:val="afd"/>
    <w:rsid w:val="005C0E00"/>
    <w:rPr>
      <w:sz w:val="20"/>
      <w:szCs w:val="20"/>
    </w:rPr>
  </w:style>
  <w:style w:type="character" w:customStyle="1" w:styleId="afd">
    <w:name w:val="Текст сноски Знак"/>
    <w:basedOn w:val="a0"/>
    <w:link w:val="afc"/>
    <w:rsid w:val="005C0E00"/>
    <w:rPr>
      <w:rFonts w:ascii="Times New Roman" w:eastAsia="Times New Roman" w:hAnsi="Times New Roman" w:cs="Times New Roman"/>
      <w:sz w:val="20"/>
      <w:szCs w:val="20"/>
      <w:lang w:eastAsia="ru-RU"/>
    </w:rPr>
  </w:style>
  <w:style w:type="character" w:styleId="afe">
    <w:name w:val="footnote reference"/>
    <w:basedOn w:val="a0"/>
    <w:rsid w:val="005C0E00"/>
    <w:rPr>
      <w:rFonts w:cs="Times New Roman"/>
      <w:vertAlign w:val="superscript"/>
    </w:rPr>
  </w:style>
  <w:style w:type="character" w:customStyle="1" w:styleId="aff">
    <w:name w:val="Верхний колонтитул Знак"/>
    <w:basedOn w:val="a0"/>
    <w:link w:val="aff0"/>
    <w:uiPriority w:val="99"/>
    <w:rsid w:val="005C0E00"/>
    <w:rPr>
      <w:rFonts w:eastAsiaTheme="minorEastAsia"/>
      <w:lang w:eastAsia="ru-RU"/>
    </w:rPr>
  </w:style>
  <w:style w:type="paragraph" w:styleId="aff0">
    <w:name w:val="header"/>
    <w:basedOn w:val="a"/>
    <w:link w:val="aff"/>
    <w:uiPriority w:val="99"/>
    <w:unhideWhenUsed/>
    <w:rsid w:val="005C0E00"/>
    <w:pPr>
      <w:tabs>
        <w:tab w:val="center" w:pos="4677"/>
        <w:tab w:val="right" w:pos="9355"/>
      </w:tabs>
    </w:pPr>
    <w:rPr>
      <w:rFonts w:eastAsiaTheme="minorEastAsia"/>
    </w:rPr>
  </w:style>
  <w:style w:type="character" w:customStyle="1" w:styleId="17">
    <w:name w:val="Верхний колонтитул Знак1"/>
    <w:basedOn w:val="a0"/>
    <w:uiPriority w:val="99"/>
    <w:semiHidden/>
    <w:rsid w:val="005C0E00"/>
  </w:style>
  <w:style w:type="character" w:customStyle="1" w:styleId="rvts23">
    <w:name w:val="rvts23"/>
    <w:basedOn w:val="a0"/>
    <w:rsid w:val="005C0E00"/>
  </w:style>
  <w:style w:type="paragraph" w:customStyle="1" w:styleId="rvps14">
    <w:name w:val="rvps14"/>
    <w:basedOn w:val="a"/>
    <w:rsid w:val="005C0E00"/>
    <w:pPr>
      <w:spacing w:before="100" w:beforeAutospacing="1" w:after="100" w:afterAutospacing="1"/>
    </w:pPr>
  </w:style>
  <w:style w:type="paragraph" w:customStyle="1" w:styleId="rvps12">
    <w:name w:val="rvps12"/>
    <w:basedOn w:val="a"/>
    <w:rsid w:val="005C0E00"/>
    <w:pPr>
      <w:spacing w:before="100" w:beforeAutospacing="1" w:after="100" w:afterAutospacing="1"/>
    </w:pPr>
  </w:style>
  <w:style w:type="paragraph" w:customStyle="1" w:styleId="42">
    <w:name w:val="заголовок 4"/>
    <w:basedOn w:val="a"/>
    <w:next w:val="a"/>
    <w:rsid w:val="005C0E00"/>
    <w:pPr>
      <w:keepNext/>
      <w:autoSpaceDE w:val="0"/>
      <w:autoSpaceDN w:val="0"/>
      <w:ind w:firstLine="1701"/>
      <w:jc w:val="both"/>
    </w:pPr>
    <w:rPr>
      <w:rFonts w:ascii="Bookman Old Style" w:hAnsi="Bookman Old Style" w:cs="Bookman Old Style"/>
      <w:sz w:val="27"/>
      <w:szCs w:val="27"/>
    </w:rPr>
  </w:style>
  <w:style w:type="paragraph" w:styleId="34">
    <w:name w:val="Body Text 3"/>
    <w:basedOn w:val="a"/>
    <w:link w:val="35"/>
    <w:uiPriority w:val="99"/>
    <w:rsid w:val="005C0E00"/>
    <w:pPr>
      <w:spacing w:after="120"/>
    </w:pPr>
    <w:rPr>
      <w:sz w:val="16"/>
      <w:szCs w:val="16"/>
    </w:rPr>
  </w:style>
  <w:style w:type="character" w:customStyle="1" w:styleId="35">
    <w:name w:val="Основной текст 3 Знак"/>
    <w:basedOn w:val="a0"/>
    <w:link w:val="34"/>
    <w:uiPriority w:val="99"/>
    <w:rsid w:val="005C0E00"/>
    <w:rPr>
      <w:rFonts w:ascii="Times New Roman" w:eastAsia="Times New Roman" w:hAnsi="Times New Roman" w:cs="Times New Roman"/>
      <w:sz w:val="16"/>
      <w:szCs w:val="16"/>
      <w:lang w:eastAsia="ru-RU"/>
    </w:rPr>
  </w:style>
  <w:style w:type="character" w:customStyle="1" w:styleId="a8">
    <w:name w:val="Без интервала Знак"/>
    <w:link w:val="a7"/>
    <w:uiPriority w:val="1"/>
    <w:rsid w:val="005C0E00"/>
    <w:rPr>
      <w:rFonts w:ascii="Times New Roman" w:eastAsia="Times New Roman" w:hAnsi="Times New Roman" w:cs="Times New Roman"/>
      <w:sz w:val="26"/>
      <w:szCs w:val="20"/>
      <w:lang w:eastAsia="ru-RU"/>
    </w:rPr>
  </w:style>
  <w:style w:type="paragraph" w:customStyle="1" w:styleId="aff1">
    <w:name w:val="Знак Знак Знак"/>
    <w:basedOn w:val="a"/>
    <w:uiPriority w:val="99"/>
    <w:rsid w:val="005C0E00"/>
    <w:rPr>
      <w:rFonts w:ascii="Verdana" w:hAnsi="Verdana" w:cs="Verdana"/>
      <w:sz w:val="20"/>
      <w:szCs w:val="20"/>
      <w:lang w:val="en-US"/>
    </w:rPr>
  </w:style>
  <w:style w:type="character" w:customStyle="1" w:styleId="213pt">
    <w:name w:val="Основной текст (2) + 13 pt;Полужирный"/>
    <w:basedOn w:val="a0"/>
    <w:rsid w:val="005C0E0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8">
    <w:name w:val="Знак Знак Знак Знак Знак Знак Знак1 Знак"/>
    <w:basedOn w:val="a"/>
    <w:rsid w:val="005C0E00"/>
    <w:rPr>
      <w:rFonts w:ascii="Verdana" w:hAnsi="Verdana" w:cs="Verdana"/>
      <w:sz w:val="20"/>
      <w:szCs w:val="20"/>
      <w:lang w:val="en-US"/>
    </w:rPr>
  </w:style>
  <w:style w:type="character" w:customStyle="1" w:styleId="rvts46">
    <w:name w:val="rvts46"/>
    <w:basedOn w:val="a0"/>
    <w:rsid w:val="005C0E00"/>
    <w:rPr>
      <w:rFonts w:cs="Times New Roman"/>
    </w:rPr>
  </w:style>
  <w:style w:type="paragraph" w:customStyle="1" w:styleId="36">
    <w:name w:val="Без интервала3"/>
    <w:rsid w:val="005C0E00"/>
    <w:pPr>
      <w:widowControl w:val="0"/>
      <w:spacing w:after="0" w:line="240" w:lineRule="auto"/>
    </w:pPr>
    <w:rPr>
      <w:rFonts w:ascii="Courier New" w:eastAsia="Times New Roman" w:hAnsi="Courier New" w:cs="Courier New"/>
      <w:color w:val="000000"/>
      <w:sz w:val="24"/>
      <w:szCs w:val="24"/>
      <w:lang w:val="uk-UA" w:eastAsia="ru-RU"/>
    </w:rPr>
  </w:style>
  <w:style w:type="paragraph" w:customStyle="1" w:styleId="aff2">
    <w:name w:val="Нормальний текст"/>
    <w:basedOn w:val="a"/>
    <w:link w:val="aff3"/>
    <w:rsid w:val="005C0E00"/>
    <w:pPr>
      <w:spacing w:before="120"/>
      <w:ind w:firstLine="567"/>
    </w:pPr>
    <w:rPr>
      <w:rFonts w:ascii="Antiqua" w:eastAsia="Calibri" w:hAnsi="Antiqua"/>
      <w:sz w:val="26"/>
      <w:szCs w:val="20"/>
      <w:lang w:val="uk-UA"/>
    </w:rPr>
  </w:style>
  <w:style w:type="character" w:customStyle="1" w:styleId="aff3">
    <w:name w:val="Нормальний текст Знак"/>
    <w:link w:val="aff2"/>
    <w:locked/>
    <w:rsid w:val="005C0E00"/>
    <w:rPr>
      <w:rFonts w:ascii="Antiqua" w:eastAsia="Calibri" w:hAnsi="Antiqua" w:cs="Times New Roman"/>
      <w:sz w:val="26"/>
      <w:szCs w:val="20"/>
      <w:lang w:val="uk-UA" w:eastAsia="ru-RU"/>
    </w:rPr>
  </w:style>
  <w:style w:type="paragraph" w:customStyle="1" w:styleId="aff4">
    <w:name w:val="Назва документа"/>
    <w:basedOn w:val="a"/>
    <w:next w:val="aff2"/>
    <w:rsid w:val="005C0E00"/>
    <w:pPr>
      <w:keepNext/>
      <w:keepLines/>
      <w:spacing w:before="240" w:after="240"/>
      <w:jc w:val="center"/>
    </w:pPr>
    <w:rPr>
      <w:rFonts w:ascii="Antiqua" w:eastAsia="Calibri" w:hAnsi="Antiqua"/>
      <w:b/>
      <w:sz w:val="26"/>
      <w:szCs w:val="20"/>
      <w:lang w:val="uk-UA"/>
    </w:rPr>
  </w:style>
  <w:style w:type="paragraph" w:customStyle="1" w:styleId="ShapkaDocumentu">
    <w:name w:val="Shapka Documentu"/>
    <w:basedOn w:val="a"/>
    <w:rsid w:val="005C0E00"/>
    <w:pPr>
      <w:keepNext/>
      <w:keepLines/>
      <w:spacing w:after="240"/>
      <w:ind w:left="3969"/>
      <w:jc w:val="center"/>
    </w:pPr>
    <w:rPr>
      <w:rFonts w:ascii="Antiqua" w:eastAsia="Calibri" w:hAnsi="Antiqua"/>
      <w:sz w:val="26"/>
      <w:szCs w:val="20"/>
      <w:lang w:val="uk-UA"/>
    </w:rPr>
  </w:style>
  <w:style w:type="paragraph" w:customStyle="1" w:styleId="StyleZakonu">
    <w:name w:val="StyleZakonu"/>
    <w:basedOn w:val="a"/>
    <w:link w:val="StyleZakonu0"/>
    <w:rsid w:val="005C0E00"/>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5C0E00"/>
    <w:rPr>
      <w:rFonts w:ascii="Times New Roman" w:eastAsia="Calibri" w:hAnsi="Times New Roman" w:cs="Times New Roman"/>
      <w:sz w:val="20"/>
      <w:szCs w:val="20"/>
      <w:lang w:val="uk-UA" w:eastAsia="ru-RU"/>
    </w:rPr>
  </w:style>
  <w:style w:type="paragraph" w:customStyle="1" w:styleId="210">
    <w:name w:val="Основной текст (2)1"/>
    <w:basedOn w:val="a"/>
    <w:rsid w:val="005C0E00"/>
    <w:pPr>
      <w:widowControl w:val="0"/>
      <w:shd w:val="clear" w:color="auto" w:fill="FFFFFF"/>
      <w:spacing w:before="540" w:after="540" w:line="322" w:lineRule="exact"/>
      <w:jc w:val="both"/>
    </w:pPr>
    <w:rPr>
      <w:sz w:val="28"/>
    </w:rPr>
  </w:style>
  <w:style w:type="paragraph" w:customStyle="1" w:styleId="19">
    <w:name w:val="Абзац списка1"/>
    <w:basedOn w:val="a"/>
    <w:link w:val="ListParagraphChar"/>
    <w:rsid w:val="005C0E00"/>
    <w:pPr>
      <w:ind w:left="720"/>
      <w:contextualSpacing/>
    </w:pPr>
    <w:rPr>
      <w:sz w:val="28"/>
    </w:rPr>
  </w:style>
  <w:style w:type="character" w:customStyle="1" w:styleId="37">
    <w:name w:val="Основной текст (3)_"/>
    <w:link w:val="38"/>
    <w:locked/>
    <w:rsid w:val="005C0E00"/>
    <w:rPr>
      <w:b/>
      <w:sz w:val="28"/>
      <w:shd w:val="clear" w:color="auto" w:fill="FFFFFF"/>
    </w:rPr>
  </w:style>
  <w:style w:type="paragraph" w:customStyle="1" w:styleId="38">
    <w:name w:val="Основной текст (3)"/>
    <w:basedOn w:val="a"/>
    <w:link w:val="37"/>
    <w:rsid w:val="005C0E00"/>
    <w:pPr>
      <w:widowControl w:val="0"/>
      <w:shd w:val="clear" w:color="auto" w:fill="FFFFFF"/>
      <w:spacing w:before="300" w:after="540" w:line="322" w:lineRule="exact"/>
      <w:jc w:val="both"/>
    </w:pPr>
    <w:rPr>
      <w:b/>
      <w:sz w:val="28"/>
    </w:rPr>
  </w:style>
  <w:style w:type="character" w:customStyle="1" w:styleId="51">
    <w:name w:val="Основной текст (5)_"/>
    <w:link w:val="52"/>
    <w:locked/>
    <w:rsid w:val="005C0E00"/>
    <w:rPr>
      <w:shd w:val="clear" w:color="auto" w:fill="FFFFFF"/>
    </w:rPr>
  </w:style>
  <w:style w:type="paragraph" w:customStyle="1" w:styleId="52">
    <w:name w:val="Основной текст (5)"/>
    <w:basedOn w:val="a"/>
    <w:link w:val="51"/>
    <w:rsid w:val="005C0E00"/>
    <w:pPr>
      <w:widowControl w:val="0"/>
      <w:shd w:val="clear" w:color="auto" w:fill="FFFFFF"/>
      <w:spacing w:after="660" w:line="274" w:lineRule="exact"/>
      <w:jc w:val="right"/>
    </w:pPr>
  </w:style>
  <w:style w:type="character" w:styleId="aff5">
    <w:name w:val="page number"/>
    <w:basedOn w:val="a0"/>
    <w:rsid w:val="005C0E00"/>
  </w:style>
  <w:style w:type="paragraph" w:customStyle="1" w:styleId="StyleWisnow">
    <w:name w:val="StyleWisnow"/>
    <w:basedOn w:val="a"/>
    <w:rsid w:val="005C0E00"/>
    <w:pPr>
      <w:spacing w:line="220" w:lineRule="exact"/>
    </w:pPr>
    <w:rPr>
      <w:rFonts w:eastAsia="Calibri"/>
      <w:sz w:val="18"/>
      <w:szCs w:val="20"/>
      <w:lang w:val="uk-UA"/>
    </w:rPr>
  </w:style>
  <w:style w:type="character" w:customStyle="1" w:styleId="rvts11">
    <w:name w:val="rvts11"/>
    <w:basedOn w:val="a0"/>
    <w:rsid w:val="005C0E00"/>
    <w:rPr>
      <w:rFonts w:cs="Times New Roman"/>
    </w:rPr>
  </w:style>
  <w:style w:type="character" w:customStyle="1" w:styleId="rvts9">
    <w:name w:val="rvts9"/>
    <w:basedOn w:val="a0"/>
    <w:rsid w:val="005C0E00"/>
    <w:rPr>
      <w:rFonts w:cs="Times New Roman"/>
    </w:rPr>
  </w:style>
  <w:style w:type="paragraph" w:customStyle="1" w:styleId="rvps6">
    <w:name w:val="rvps6"/>
    <w:basedOn w:val="a"/>
    <w:rsid w:val="005C0E00"/>
    <w:pPr>
      <w:spacing w:before="100" w:beforeAutospacing="1" w:after="100" w:afterAutospacing="1"/>
    </w:pPr>
    <w:rPr>
      <w:rFonts w:eastAsia="Calibri"/>
    </w:rPr>
  </w:style>
  <w:style w:type="character" w:customStyle="1" w:styleId="rvts37">
    <w:name w:val="rvts37"/>
    <w:basedOn w:val="a0"/>
    <w:rsid w:val="005C0E00"/>
    <w:rPr>
      <w:rFonts w:cs="Times New Roman"/>
    </w:rPr>
  </w:style>
  <w:style w:type="paragraph" w:styleId="aff6">
    <w:name w:val="Subtitle"/>
    <w:basedOn w:val="a"/>
    <w:next w:val="a"/>
    <w:link w:val="aff7"/>
    <w:autoRedefine/>
    <w:uiPriority w:val="11"/>
    <w:qFormat/>
    <w:rsid w:val="005C0E00"/>
    <w:pPr>
      <w:numPr>
        <w:ilvl w:val="1"/>
      </w:numPr>
    </w:pPr>
    <w:rPr>
      <w:rFonts w:ascii="Arno Pro" w:eastAsia="Calibri" w:hAnsi="Arno Pro"/>
      <w:b/>
      <w:iCs/>
      <w:color w:val="000000"/>
      <w:spacing w:val="15"/>
      <w:sz w:val="28"/>
      <w:lang w:val="en-US"/>
    </w:rPr>
  </w:style>
  <w:style w:type="character" w:customStyle="1" w:styleId="aff7">
    <w:name w:val="Подзаголовок Знак"/>
    <w:basedOn w:val="a0"/>
    <w:link w:val="aff6"/>
    <w:uiPriority w:val="11"/>
    <w:rsid w:val="005C0E00"/>
    <w:rPr>
      <w:rFonts w:ascii="Arno Pro" w:eastAsia="Calibri" w:hAnsi="Arno Pro" w:cs="Times New Roman"/>
      <w:b/>
      <w:iCs/>
      <w:color w:val="000000"/>
      <w:spacing w:val="15"/>
      <w:sz w:val="28"/>
      <w:szCs w:val="24"/>
      <w:lang w:val="en-US" w:eastAsia="ru-RU"/>
    </w:rPr>
  </w:style>
  <w:style w:type="paragraph" w:customStyle="1" w:styleId="Body">
    <w:name w:val="Body"/>
    <w:basedOn w:val="a"/>
    <w:next w:val="a"/>
    <w:autoRedefine/>
    <w:qFormat/>
    <w:rsid w:val="005C0E00"/>
    <w:pPr>
      <w:spacing w:line="360" w:lineRule="auto"/>
      <w:jc w:val="both"/>
    </w:pPr>
    <w:rPr>
      <w:rFonts w:ascii="Arno Pro" w:eastAsia="Calibri" w:hAnsi="Arno Pro"/>
      <w:sz w:val="28"/>
      <w:szCs w:val="20"/>
    </w:rPr>
  </w:style>
  <w:style w:type="paragraph" w:customStyle="1" w:styleId="aff8">
    <w:name w:val="Таблица"/>
    <w:basedOn w:val="Body"/>
    <w:autoRedefine/>
    <w:qFormat/>
    <w:rsid w:val="005C0E00"/>
    <w:pPr>
      <w:spacing w:line="240" w:lineRule="auto"/>
      <w:jc w:val="left"/>
    </w:pPr>
    <w:rPr>
      <w:rFonts w:ascii="Times New Roman" w:hAnsi="Times New Roman"/>
      <w:sz w:val="24"/>
      <w:szCs w:val="24"/>
      <w:lang w:val="uk-UA"/>
    </w:rPr>
  </w:style>
  <w:style w:type="paragraph" w:customStyle="1" w:styleId="1a">
    <w:name w:val="Основной текст1"/>
    <w:basedOn w:val="a"/>
    <w:rsid w:val="005C0E00"/>
    <w:pPr>
      <w:widowControl w:val="0"/>
      <w:shd w:val="clear" w:color="auto" w:fill="FFFFFF"/>
      <w:spacing w:before="900" w:after="180" w:line="240" w:lineRule="atLeast"/>
    </w:pPr>
  </w:style>
  <w:style w:type="paragraph" w:styleId="2b">
    <w:name w:val="Body Text 2"/>
    <w:basedOn w:val="a"/>
    <w:link w:val="2c"/>
    <w:rsid w:val="005C0E00"/>
    <w:pPr>
      <w:spacing w:after="120" w:line="480" w:lineRule="auto"/>
    </w:pPr>
    <w:rPr>
      <w:rFonts w:eastAsia="Calibri"/>
      <w:lang w:val="uk-UA"/>
    </w:rPr>
  </w:style>
  <w:style w:type="character" w:customStyle="1" w:styleId="2c">
    <w:name w:val="Основной текст 2 Знак"/>
    <w:basedOn w:val="a0"/>
    <w:link w:val="2b"/>
    <w:rsid w:val="005C0E00"/>
    <w:rPr>
      <w:rFonts w:ascii="Times New Roman" w:eastAsia="Calibri" w:hAnsi="Times New Roman" w:cs="Times New Roman"/>
      <w:sz w:val="24"/>
      <w:szCs w:val="24"/>
      <w:lang w:val="uk-UA" w:eastAsia="ru-RU"/>
    </w:rPr>
  </w:style>
  <w:style w:type="paragraph" w:customStyle="1" w:styleId="Style5">
    <w:name w:val="Style5"/>
    <w:basedOn w:val="a"/>
    <w:uiPriority w:val="99"/>
    <w:rsid w:val="005C0E00"/>
    <w:pPr>
      <w:widowControl w:val="0"/>
      <w:autoSpaceDE w:val="0"/>
      <w:autoSpaceDN w:val="0"/>
      <w:adjustRightInd w:val="0"/>
    </w:pPr>
    <w:rPr>
      <w:rFonts w:ascii="Cambria" w:eastAsia="Calibri" w:hAnsi="Cambria"/>
      <w:lang w:val="uk-UA" w:eastAsia="uk-UA"/>
    </w:rPr>
  </w:style>
  <w:style w:type="paragraph" w:customStyle="1" w:styleId="WW-">
    <w:name w:val="WW-Обычный (веб)"/>
    <w:basedOn w:val="a"/>
    <w:rsid w:val="005C0E00"/>
    <w:pPr>
      <w:suppressAutoHyphens/>
      <w:spacing w:before="100"/>
      <w:ind w:right="4111"/>
    </w:pPr>
    <w:rPr>
      <w:rFonts w:eastAsia="Calibri"/>
      <w:lang w:val="uk-UA"/>
    </w:rPr>
  </w:style>
  <w:style w:type="paragraph" w:customStyle="1" w:styleId="aff9">
    <w:name w:val="Абзац списку"/>
    <w:basedOn w:val="a"/>
    <w:qFormat/>
    <w:rsid w:val="005C0E00"/>
    <w:pPr>
      <w:spacing w:after="200" w:line="276" w:lineRule="auto"/>
      <w:ind w:left="720"/>
      <w:contextualSpacing/>
    </w:pPr>
    <w:rPr>
      <w:rFonts w:ascii="Calibri" w:hAnsi="Calibri"/>
    </w:rPr>
  </w:style>
  <w:style w:type="numbering" w:customStyle="1" w:styleId="53">
    <w:name w:val="Нет списка5"/>
    <w:next w:val="a2"/>
    <w:uiPriority w:val="99"/>
    <w:semiHidden/>
    <w:unhideWhenUsed/>
    <w:rsid w:val="005C0E00"/>
  </w:style>
  <w:style w:type="table" w:customStyle="1" w:styleId="39">
    <w:name w:val="Сетка таблицы3"/>
    <w:basedOn w:val="a1"/>
    <w:next w:val="ad"/>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5C0E00"/>
  </w:style>
  <w:style w:type="table" w:customStyle="1" w:styleId="130">
    <w:name w:val="Сетка таблицы13"/>
    <w:basedOn w:val="a1"/>
    <w:next w:val="ad"/>
    <w:uiPriority w:val="39"/>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unhideWhenUsed/>
    <w:rsid w:val="005C0E00"/>
    <w:rPr>
      <w:color w:val="954F72"/>
      <w:u w:val="single"/>
    </w:rPr>
  </w:style>
  <w:style w:type="paragraph" w:customStyle="1" w:styleId="msonormal0">
    <w:name w:val="msonormal"/>
    <w:basedOn w:val="a"/>
    <w:rsid w:val="005C0E00"/>
    <w:pPr>
      <w:spacing w:before="100" w:beforeAutospacing="1" w:after="100" w:afterAutospacing="1"/>
    </w:pPr>
    <w:rPr>
      <w:lang w:val="en-US"/>
    </w:rPr>
  </w:style>
  <w:style w:type="paragraph" w:customStyle="1" w:styleId="font5">
    <w:name w:val="font5"/>
    <w:basedOn w:val="a"/>
    <w:rsid w:val="005C0E00"/>
    <w:pPr>
      <w:spacing w:before="100" w:beforeAutospacing="1" w:after="100" w:afterAutospacing="1"/>
    </w:pPr>
    <w:rPr>
      <w:lang w:val="en-US"/>
    </w:rPr>
  </w:style>
  <w:style w:type="paragraph" w:customStyle="1" w:styleId="font6">
    <w:name w:val="font6"/>
    <w:basedOn w:val="a"/>
    <w:rsid w:val="005C0E00"/>
    <w:pPr>
      <w:spacing w:before="100" w:beforeAutospacing="1" w:after="100" w:afterAutospacing="1"/>
    </w:pPr>
    <w:rPr>
      <w:rFonts w:ascii="Calibri" w:hAnsi="Calibri" w:cs="Calibri"/>
      <w:lang w:val="en-US"/>
    </w:rPr>
  </w:style>
  <w:style w:type="paragraph" w:customStyle="1" w:styleId="xl67">
    <w:name w:val="xl6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8">
    <w:name w:val="xl6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0">
    <w:name w:val="xl7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1">
    <w:name w:val="xl71"/>
    <w:basedOn w:val="a"/>
    <w:rsid w:val="005C0E00"/>
    <w:pPr>
      <w:spacing w:before="100" w:beforeAutospacing="1" w:after="100" w:afterAutospacing="1"/>
    </w:pPr>
    <w:rPr>
      <w:lang w:val="en-US"/>
    </w:rPr>
  </w:style>
  <w:style w:type="paragraph" w:customStyle="1" w:styleId="xl72">
    <w:name w:val="xl7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3">
    <w:name w:val="xl7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4">
    <w:name w:val="xl74"/>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5">
    <w:name w:val="xl75"/>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6">
    <w:name w:val="xl76"/>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7">
    <w:name w:val="xl77"/>
    <w:basedOn w:val="a"/>
    <w:rsid w:val="005C0E00"/>
    <w:pPr>
      <w:pBdr>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78">
    <w:name w:val="xl78"/>
    <w:basedOn w:val="a"/>
    <w:rsid w:val="005C0E00"/>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79">
    <w:name w:val="xl79"/>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80">
    <w:name w:val="xl80"/>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1">
    <w:name w:val="xl81"/>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2">
    <w:name w:val="xl8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3">
    <w:name w:val="xl8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4">
    <w:name w:val="xl84"/>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85">
    <w:name w:val="xl8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6">
    <w:name w:val="xl8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a"/>
    <w:rsid w:val="005C0E00"/>
    <w:pPr>
      <w:pBdr>
        <w:left w:val="single" w:sz="4" w:space="0" w:color="auto"/>
        <w:right w:val="single" w:sz="4" w:space="0" w:color="auto"/>
      </w:pBdr>
      <w:spacing w:before="100" w:beforeAutospacing="1" w:after="100" w:afterAutospacing="1"/>
      <w:textAlignment w:val="center"/>
    </w:pPr>
    <w:rPr>
      <w:b/>
      <w:bCs/>
      <w:lang w:val="en-US"/>
    </w:rPr>
  </w:style>
  <w:style w:type="paragraph" w:customStyle="1" w:styleId="xl88">
    <w:name w:val="xl8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89">
    <w:name w:val="xl89"/>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rPr>
  </w:style>
  <w:style w:type="paragraph" w:customStyle="1" w:styleId="xl90">
    <w:name w:val="xl90"/>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91">
    <w:name w:val="xl9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2">
    <w:name w:val="xl92"/>
    <w:basedOn w:val="a"/>
    <w:rsid w:val="005C0E00"/>
    <w:pPr>
      <w:spacing w:before="100" w:beforeAutospacing="1" w:after="100" w:afterAutospacing="1"/>
      <w:jc w:val="center"/>
    </w:pPr>
    <w:rPr>
      <w:lang w:val="en-US"/>
    </w:rPr>
  </w:style>
  <w:style w:type="paragraph" w:customStyle="1" w:styleId="xl93">
    <w:name w:val="xl93"/>
    <w:basedOn w:val="a"/>
    <w:rsid w:val="005C0E00"/>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94">
    <w:name w:val="xl94"/>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5">
    <w:name w:val="xl95"/>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6">
    <w:name w:val="xl96"/>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97">
    <w:name w:val="xl97"/>
    <w:basedOn w:val="a"/>
    <w:rsid w:val="005C0E00"/>
    <w:pPr>
      <w:pBdr>
        <w:left w:val="single" w:sz="4" w:space="0" w:color="auto"/>
        <w:right w:val="single" w:sz="4" w:space="0" w:color="auto"/>
      </w:pBdr>
      <w:spacing w:before="100" w:beforeAutospacing="1" w:after="100" w:afterAutospacing="1"/>
      <w:textAlignment w:val="center"/>
    </w:pPr>
    <w:rPr>
      <w:lang w:val="en-US"/>
    </w:rPr>
  </w:style>
  <w:style w:type="paragraph" w:customStyle="1" w:styleId="xl98">
    <w:name w:val="xl98"/>
    <w:basedOn w:val="a"/>
    <w:rsid w:val="005C0E00"/>
    <w:pPr>
      <w:pBdr>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9">
    <w:name w:val="xl99"/>
    <w:basedOn w:val="a"/>
    <w:rsid w:val="005C0E00"/>
    <w:pPr>
      <w:pBdr>
        <w:top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0">
    <w:name w:val="xl10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1">
    <w:name w:val="xl10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2">
    <w:name w:val="xl102"/>
    <w:basedOn w:val="a"/>
    <w:rsid w:val="005C0E00"/>
    <w:pPr>
      <w:pBdr>
        <w:left w:val="single" w:sz="4" w:space="0" w:color="auto"/>
        <w:right w:val="single" w:sz="4" w:space="0" w:color="auto"/>
      </w:pBdr>
      <w:spacing w:before="100" w:beforeAutospacing="1" w:after="100" w:afterAutospacing="1"/>
      <w:textAlignment w:val="top"/>
    </w:pPr>
    <w:rPr>
      <w:lang w:val="en-US"/>
    </w:rPr>
  </w:style>
  <w:style w:type="paragraph" w:customStyle="1" w:styleId="xl103">
    <w:name w:val="xl10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04">
    <w:name w:val="xl10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05">
    <w:name w:val="xl10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7">
    <w:name w:val="xl10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8">
    <w:name w:val="xl10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09">
    <w:name w:val="xl10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10">
    <w:name w:val="xl11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11">
    <w:name w:val="xl11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2">
    <w:name w:val="xl11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3">
    <w:name w:val="xl11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14">
    <w:name w:val="xl114"/>
    <w:basedOn w:val="a"/>
    <w:rsid w:val="005C0E00"/>
    <w:pPr>
      <w:spacing w:before="100" w:beforeAutospacing="1" w:after="100" w:afterAutospacing="1"/>
    </w:pPr>
    <w:rPr>
      <w:b/>
      <w:bCs/>
      <w:lang w:val="en-US"/>
    </w:rPr>
  </w:style>
  <w:style w:type="paragraph" w:customStyle="1" w:styleId="xl115">
    <w:name w:val="xl115"/>
    <w:basedOn w:val="a"/>
    <w:rsid w:val="005C0E00"/>
    <w:pPr>
      <w:pBdr>
        <w:top w:val="single" w:sz="4" w:space="0" w:color="auto"/>
        <w:left w:val="single" w:sz="4" w:space="0" w:color="auto"/>
        <w:right w:val="single" w:sz="4" w:space="0" w:color="auto"/>
      </w:pBdr>
      <w:spacing w:before="100" w:beforeAutospacing="1" w:after="100" w:afterAutospacing="1"/>
    </w:pPr>
    <w:rPr>
      <w:b/>
      <w:bCs/>
      <w:lang w:val="en-US"/>
    </w:rPr>
  </w:style>
  <w:style w:type="paragraph" w:customStyle="1" w:styleId="xl116">
    <w:name w:val="xl116"/>
    <w:basedOn w:val="a"/>
    <w:rsid w:val="005C0E00"/>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17">
    <w:name w:val="xl117"/>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color w:val="000000"/>
      <w:lang w:val="en-US"/>
    </w:rPr>
  </w:style>
  <w:style w:type="paragraph" w:customStyle="1" w:styleId="xl118">
    <w:name w:val="xl118"/>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color w:val="000000"/>
      <w:lang w:val="en-US"/>
    </w:rPr>
  </w:style>
  <w:style w:type="paragraph" w:customStyle="1" w:styleId="xl119">
    <w:name w:val="xl119"/>
    <w:basedOn w:val="a"/>
    <w:rsid w:val="005C0E00"/>
    <w:pPr>
      <w:pBdr>
        <w:top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120">
    <w:name w:val="xl12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21">
    <w:name w:val="xl121"/>
    <w:basedOn w:val="a"/>
    <w:rsid w:val="005C0E00"/>
    <w:pPr>
      <w:spacing w:before="100" w:beforeAutospacing="1" w:after="100" w:afterAutospacing="1"/>
      <w:jc w:val="center"/>
    </w:pPr>
    <w:rPr>
      <w:lang w:val="en-US"/>
    </w:rPr>
  </w:style>
  <w:style w:type="paragraph" w:customStyle="1" w:styleId="xl122">
    <w:name w:val="xl122"/>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3">
    <w:name w:val="xl12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4">
    <w:name w:val="xl12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5">
    <w:name w:val="xl12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rPr>
  </w:style>
  <w:style w:type="paragraph" w:customStyle="1" w:styleId="xl126">
    <w:name w:val="xl126"/>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127">
    <w:name w:val="xl12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128">
    <w:name w:val="xl128"/>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rPr>
  </w:style>
  <w:style w:type="paragraph" w:customStyle="1" w:styleId="xl129">
    <w:name w:val="xl129"/>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30">
    <w:name w:val="xl13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31">
    <w:name w:val="xl13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32">
    <w:name w:val="xl132"/>
    <w:basedOn w:val="a"/>
    <w:rsid w:val="005C0E00"/>
    <w:pPr>
      <w:pBdr>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133">
    <w:name w:val="xl133"/>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4">
    <w:name w:val="xl134"/>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5">
    <w:name w:val="xl13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136">
    <w:name w:val="xl13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7">
    <w:name w:val="xl13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138">
    <w:name w:val="xl138"/>
    <w:basedOn w:val="a"/>
    <w:rsid w:val="005C0E00"/>
    <w:pPr>
      <w:pBdr>
        <w:top w:val="single" w:sz="4" w:space="0" w:color="auto"/>
        <w:left w:val="single" w:sz="4" w:space="0" w:color="auto"/>
        <w:right w:val="single" w:sz="4" w:space="0" w:color="auto"/>
      </w:pBdr>
      <w:spacing w:before="100" w:beforeAutospacing="1" w:after="100" w:afterAutospacing="1"/>
    </w:pPr>
    <w:rPr>
      <w:color w:val="000000"/>
      <w:lang w:val="en-US"/>
    </w:rPr>
  </w:style>
  <w:style w:type="paragraph" w:customStyle="1" w:styleId="xl139">
    <w:name w:val="xl139"/>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rPr>
  </w:style>
  <w:style w:type="paragraph" w:customStyle="1" w:styleId="xl140">
    <w:name w:val="xl140"/>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rPr>
  </w:style>
  <w:style w:type="paragraph" w:customStyle="1" w:styleId="xl141">
    <w:name w:val="xl141"/>
    <w:basedOn w:val="a"/>
    <w:rsid w:val="005C0E00"/>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42">
    <w:name w:val="xl142"/>
    <w:basedOn w:val="a"/>
    <w:rsid w:val="005C0E00"/>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43">
    <w:name w:val="xl143"/>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4">
    <w:name w:val="xl14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5">
    <w:name w:val="xl14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46">
    <w:name w:val="xl14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47">
    <w:name w:val="xl14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8">
    <w:name w:val="xl14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149">
    <w:name w:val="xl149"/>
    <w:basedOn w:val="a"/>
    <w:rsid w:val="005C0E00"/>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150">
    <w:name w:val="xl150"/>
    <w:basedOn w:val="a"/>
    <w:rsid w:val="005C0E00"/>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151">
    <w:name w:val="xl151"/>
    <w:basedOn w:val="a"/>
    <w:rsid w:val="005C0E00"/>
    <w:pPr>
      <w:pBdr>
        <w:top w:val="single" w:sz="4" w:space="0" w:color="auto"/>
        <w:right w:val="single" w:sz="4" w:space="0" w:color="auto"/>
      </w:pBdr>
      <w:spacing w:before="100" w:beforeAutospacing="1" w:after="100" w:afterAutospacing="1"/>
      <w:jc w:val="center"/>
      <w:textAlignment w:val="center"/>
    </w:pPr>
    <w:rPr>
      <w:lang w:val="en-US"/>
    </w:rPr>
  </w:style>
  <w:style w:type="paragraph" w:customStyle="1" w:styleId="xl152">
    <w:name w:val="xl152"/>
    <w:basedOn w:val="a"/>
    <w:rsid w:val="005C0E00"/>
    <w:pPr>
      <w:pBdr>
        <w:top w:val="single" w:sz="4" w:space="0" w:color="auto"/>
        <w:left w:val="single" w:sz="4" w:space="0" w:color="auto"/>
        <w:bottom w:val="single" w:sz="4" w:space="0" w:color="auto"/>
      </w:pBdr>
      <w:spacing w:before="100" w:beforeAutospacing="1" w:after="100" w:afterAutospacing="1"/>
      <w:jc w:val="center"/>
      <w:textAlignment w:val="top"/>
    </w:pPr>
    <w:rPr>
      <w:lang w:val="en-US"/>
    </w:rPr>
  </w:style>
  <w:style w:type="paragraph" w:customStyle="1" w:styleId="xl153">
    <w:name w:val="xl15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54">
    <w:name w:val="xl15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rPr>
  </w:style>
  <w:style w:type="paragraph" w:customStyle="1" w:styleId="xl155">
    <w:name w:val="xl155"/>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156">
    <w:name w:val="xl156"/>
    <w:basedOn w:val="a"/>
    <w:rsid w:val="005C0E00"/>
    <w:pPr>
      <w:pBdr>
        <w:top w:val="single" w:sz="4" w:space="0" w:color="auto"/>
        <w:left w:val="single" w:sz="4" w:space="0" w:color="auto"/>
      </w:pBdr>
      <w:spacing w:before="100" w:beforeAutospacing="1" w:after="100" w:afterAutospacing="1"/>
    </w:pPr>
    <w:rPr>
      <w:b/>
      <w:bCs/>
      <w:lang w:val="en-US"/>
    </w:rPr>
  </w:style>
  <w:style w:type="paragraph" w:customStyle="1" w:styleId="1b">
    <w:name w:val="Знак Знак Знак Знак Знак Знак Знак1 Знак Знак Знак Знак Знак Знак Знак Знак Знак"/>
    <w:basedOn w:val="a"/>
    <w:rsid w:val="005C0E00"/>
    <w:rPr>
      <w:rFonts w:ascii="Verdana" w:hAnsi="Verdana" w:cs="Verdana"/>
      <w:sz w:val="20"/>
      <w:szCs w:val="20"/>
      <w:lang w:val="en-US"/>
    </w:rPr>
  </w:style>
  <w:style w:type="paragraph" w:customStyle="1" w:styleId="1c">
    <w:name w:val="Знак Знак Знак Знак Знак Знак Знак1 Знак Знак Знак"/>
    <w:basedOn w:val="a"/>
    <w:rsid w:val="005C0E00"/>
    <w:rPr>
      <w:rFonts w:ascii="Verdana" w:hAnsi="Verdana" w:cs="Verdana"/>
      <w:sz w:val="20"/>
      <w:szCs w:val="20"/>
      <w:lang w:val="en-US"/>
    </w:rPr>
  </w:style>
  <w:style w:type="paragraph" w:customStyle="1" w:styleId="1d">
    <w:name w:val="Обычный1"/>
    <w:rsid w:val="005C0E00"/>
    <w:pPr>
      <w:spacing w:after="0" w:line="276" w:lineRule="auto"/>
    </w:pPr>
    <w:rPr>
      <w:rFonts w:ascii="Arial" w:eastAsia="Times New Roman" w:hAnsi="Arial" w:cs="Arial"/>
      <w:color w:val="000000"/>
      <w:lang w:eastAsia="ru-RU"/>
    </w:rPr>
  </w:style>
  <w:style w:type="numbering" w:customStyle="1" w:styleId="71">
    <w:name w:val="Нет списка7"/>
    <w:next w:val="a2"/>
    <w:uiPriority w:val="99"/>
    <w:semiHidden/>
    <w:unhideWhenUsed/>
    <w:rsid w:val="005C0E00"/>
  </w:style>
  <w:style w:type="table" w:customStyle="1" w:styleId="140">
    <w:name w:val="Сетка таблицы14"/>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C0E00"/>
  </w:style>
  <w:style w:type="paragraph" w:customStyle="1" w:styleId="docdata">
    <w:name w:val="docdata"/>
    <w:aliases w:val="docy,v5,3097,baiaagaaboqcaaadugoaaavgcgaaaaaaaaaaaaaaaaaaaaaaaaaaaaaaaaaaaaaaaaaaaaaaaaaaaaaaaaaaaaaaaaaaaaaaaaaaaaaaaaaaaaaaaaaaaaaaaaaaaaaaaaaaaaaaaaaaaaaaaaaaaaaaaaaaaaaaaaaaaaaaaaaaaaaaaaaaaaaaaaaaaaaaaaaaaaaaaaaaaaaaaaaaaaaaaaaaaaaaaaaaaaaa"/>
    <w:basedOn w:val="a"/>
    <w:rsid w:val="005C0E00"/>
    <w:pPr>
      <w:spacing w:before="100" w:beforeAutospacing="1" w:after="100" w:afterAutospacing="1"/>
    </w:pPr>
  </w:style>
  <w:style w:type="table" w:customStyle="1" w:styleId="150">
    <w:name w:val="Сетка таблицы15"/>
    <w:basedOn w:val="a1"/>
    <w:next w:val="ad"/>
    <w:uiPriority w:val="39"/>
    <w:rsid w:val="005C0E00"/>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1"/>
    <w:uiPriority w:val="40"/>
    <w:rsid w:val="005C0E00"/>
    <w:pPr>
      <w:spacing w:after="0" w:line="240" w:lineRule="auto"/>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5C0E00"/>
  </w:style>
  <w:style w:type="paragraph" w:customStyle="1" w:styleId="43">
    <w:name w:val="Без интервала4"/>
    <w:rsid w:val="005C0E00"/>
    <w:pPr>
      <w:spacing w:after="0" w:line="240" w:lineRule="auto"/>
    </w:pPr>
    <w:rPr>
      <w:rFonts w:ascii="Times New Roman" w:eastAsia="Calibri" w:hAnsi="Times New Roman" w:cs="Times New Roman"/>
      <w:sz w:val="28"/>
      <w:szCs w:val="28"/>
      <w:lang w:eastAsia="ru-RU"/>
    </w:rPr>
  </w:style>
  <w:style w:type="paragraph" w:customStyle="1" w:styleId="1">
    <w:name w:val="Програма_основной список 1"/>
    <w:basedOn w:val="a"/>
    <w:rsid w:val="005C0E00"/>
    <w:pPr>
      <w:numPr>
        <w:numId w:val="2"/>
      </w:numPr>
      <w:jc w:val="both"/>
    </w:pPr>
    <w:rPr>
      <w:rFonts w:eastAsia="Calibri"/>
      <w:sz w:val="28"/>
      <w:szCs w:val="28"/>
      <w:lang w:val="uk-UA"/>
    </w:rPr>
  </w:style>
  <w:style w:type="table" w:customStyle="1" w:styleId="44">
    <w:name w:val="Сетка таблицы4"/>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5C0E00"/>
    <w:pPr>
      <w:spacing w:after="200" w:line="276" w:lineRule="auto"/>
      <w:ind w:left="720"/>
      <w:contextualSpacing/>
    </w:pPr>
    <w:rPr>
      <w:rFonts w:ascii="Calibri" w:hAnsi="Calibri"/>
    </w:rPr>
  </w:style>
  <w:style w:type="numbering" w:customStyle="1" w:styleId="81">
    <w:name w:val="Нет списка8"/>
    <w:next w:val="a2"/>
    <w:uiPriority w:val="99"/>
    <w:semiHidden/>
    <w:unhideWhenUsed/>
    <w:rsid w:val="005C0E00"/>
  </w:style>
  <w:style w:type="character" w:styleId="affc">
    <w:name w:val="Subtle Emphasis"/>
    <w:basedOn w:val="a0"/>
    <w:uiPriority w:val="19"/>
    <w:qFormat/>
    <w:rsid w:val="005C0E00"/>
    <w:rPr>
      <w:i/>
      <w:iCs/>
      <w:color w:val="404040" w:themeColor="text1" w:themeTint="BF"/>
    </w:rPr>
  </w:style>
  <w:style w:type="character" w:customStyle="1" w:styleId="1794">
    <w:name w:val="1794"/>
    <w:aliases w:val="baiaagaaboqcaaadoauaaavgbqaaaaaaaaaaaaaaaaaaaaaaaaaaaaaaaaaaaaaaaaaaaaaaaaaaaaaaaaaaaaaaaaaaaaaaaaaaaaaaaaaaaaaaaaaaaaaaaaaaaaaaaaaaaaaaaaaaaaaaaaaaaaaaaaaaaaaaaaaaaaaaaaaaaaaaaaaaaaaaaaaaaaaaaaaaaaaaaaaaaaaaaaaaaaaaaaaaaaaaaaaaaaaa"/>
    <w:basedOn w:val="a0"/>
    <w:rsid w:val="005C0E00"/>
  </w:style>
  <w:style w:type="numbering" w:customStyle="1" w:styleId="9">
    <w:name w:val="Нет списка9"/>
    <w:next w:val="a2"/>
    <w:uiPriority w:val="99"/>
    <w:semiHidden/>
    <w:unhideWhenUsed/>
    <w:rsid w:val="005C0E00"/>
  </w:style>
  <w:style w:type="paragraph" w:customStyle="1" w:styleId="western">
    <w:name w:val="western"/>
    <w:basedOn w:val="a"/>
    <w:rsid w:val="005C0E00"/>
    <w:pPr>
      <w:spacing w:before="100" w:beforeAutospacing="1" w:after="100" w:afterAutospacing="1"/>
    </w:pPr>
  </w:style>
  <w:style w:type="numbering" w:customStyle="1" w:styleId="100">
    <w:name w:val="Нет списка10"/>
    <w:next w:val="a2"/>
    <w:uiPriority w:val="99"/>
    <w:semiHidden/>
    <w:unhideWhenUsed/>
    <w:rsid w:val="005C0E00"/>
  </w:style>
  <w:style w:type="numbering" w:customStyle="1" w:styleId="121">
    <w:name w:val="Нет списка12"/>
    <w:next w:val="a2"/>
    <w:uiPriority w:val="99"/>
    <w:semiHidden/>
    <w:unhideWhenUsed/>
    <w:rsid w:val="005C0E00"/>
  </w:style>
  <w:style w:type="table" w:customStyle="1" w:styleId="160">
    <w:name w:val="Сетка таблицы16"/>
    <w:basedOn w:val="a1"/>
    <w:next w:val="ad"/>
    <w:rsid w:val="005C0E00"/>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Без интервала5"/>
    <w:rsid w:val="005C0E00"/>
    <w:pPr>
      <w:spacing w:after="0" w:line="240" w:lineRule="auto"/>
    </w:pPr>
    <w:rPr>
      <w:rFonts w:ascii="Calibri" w:eastAsia="Times New Roman" w:hAnsi="Calibri" w:cs="Times New Roman"/>
      <w:lang w:val="uk-UA"/>
    </w:rPr>
  </w:style>
  <w:style w:type="character" w:customStyle="1" w:styleId="fontstyle01">
    <w:name w:val="fontstyle01"/>
    <w:rsid w:val="005C0E00"/>
    <w:rPr>
      <w:rFonts w:ascii="TimesNewRomanPSMT" w:hAnsi="TimesNewRomanPSMT" w:hint="default"/>
      <w:b w:val="0"/>
      <w:bCs w:val="0"/>
      <w:i w:val="0"/>
      <w:iCs w:val="0"/>
      <w:color w:val="000000"/>
      <w:sz w:val="28"/>
      <w:szCs w:val="28"/>
    </w:rPr>
  </w:style>
  <w:style w:type="numbering" w:customStyle="1" w:styleId="1111">
    <w:name w:val="Нет списка1111"/>
    <w:next w:val="a2"/>
    <w:uiPriority w:val="99"/>
    <w:semiHidden/>
    <w:unhideWhenUsed/>
    <w:rsid w:val="005C0E00"/>
  </w:style>
  <w:style w:type="numbering" w:customStyle="1" w:styleId="11111">
    <w:name w:val="Нет списка11111"/>
    <w:next w:val="a2"/>
    <w:uiPriority w:val="99"/>
    <w:semiHidden/>
    <w:unhideWhenUsed/>
    <w:rsid w:val="005C0E00"/>
  </w:style>
  <w:style w:type="numbering" w:customStyle="1" w:styleId="111111">
    <w:name w:val="Нет списка111111"/>
    <w:next w:val="a2"/>
    <w:uiPriority w:val="99"/>
    <w:semiHidden/>
    <w:unhideWhenUsed/>
    <w:rsid w:val="005C0E00"/>
  </w:style>
  <w:style w:type="table" w:customStyle="1" w:styleId="55">
    <w:name w:val="Сетка таблицы5"/>
    <w:basedOn w:val="a1"/>
    <w:next w:val="ad"/>
    <w:rsid w:val="005C0E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5C0E00"/>
  </w:style>
  <w:style w:type="numbering" w:customStyle="1" w:styleId="11111111">
    <w:name w:val="Нет списка11111111"/>
    <w:next w:val="a2"/>
    <w:uiPriority w:val="99"/>
    <w:semiHidden/>
    <w:unhideWhenUsed/>
    <w:rsid w:val="005C0E00"/>
  </w:style>
  <w:style w:type="numbering" w:customStyle="1" w:styleId="211">
    <w:name w:val="Нет списка21"/>
    <w:next w:val="a2"/>
    <w:uiPriority w:val="99"/>
    <w:semiHidden/>
    <w:unhideWhenUsed/>
    <w:rsid w:val="005C0E00"/>
  </w:style>
  <w:style w:type="numbering" w:customStyle="1" w:styleId="1210">
    <w:name w:val="Нет списка121"/>
    <w:next w:val="a2"/>
    <w:uiPriority w:val="99"/>
    <w:semiHidden/>
    <w:unhideWhenUsed/>
    <w:rsid w:val="005C0E00"/>
  </w:style>
  <w:style w:type="numbering" w:customStyle="1" w:styleId="112">
    <w:name w:val="Нет списка112"/>
    <w:next w:val="a2"/>
    <w:uiPriority w:val="99"/>
    <w:semiHidden/>
    <w:unhideWhenUsed/>
    <w:rsid w:val="005C0E00"/>
  </w:style>
  <w:style w:type="table" w:customStyle="1" w:styleId="1112">
    <w:name w:val="Сетка таблицы111"/>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C0E00"/>
  </w:style>
  <w:style w:type="numbering" w:customStyle="1" w:styleId="1121">
    <w:name w:val="Нет списка1121"/>
    <w:next w:val="a2"/>
    <w:uiPriority w:val="99"/>
    <w:semiHidden/>
    <w:unhideWhenUsed/>
    <w:rsid w:val="005C0E00"/>
  </w:style>
  <w:style w:type="paragraph" w:customStyle="1" w:styleId="1e">
    <w:name w:val="Знак Знак Знак Знак Знак Знак Знак1 Знак Знак Знак Знак Знак Знак Знак"/>
    <w:basedOn w:val="a"/>
    <w:rsid w:val="005C0E00"/>
    <w:rPr>
      <w:rFonts w:ascii="Verdana" w:hAnsi="Verdana" w:cs="Verdana"/>
      <w:sz w:val="20"/>
      <w:szCs w:val="20"/>
      <w:lang w:val="en-US"/>
    </w:rPr>
  </w:style>
  <w:style w:type="numbering" w:customStyle="1" w:styleId="131">
    <w:name w:val="Нет списка13"/>
    <w:next w:val="a2"/>
    <w:uiPriority w:val="99"/>
    <w:semiHidden/>
    <w:unhideWhenUsed/>
    <w:rsid w:val="005C0E00"/>
  </w:style>
  <w:style w:type="paragraph" w:customStyle="1" w:styleId="1f">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rPr>
  </w:style>
  <w:style w:type="character" w:customStyle="1" w:styleId="rvts44">
    <w:name w:val="rvts44"/>
    <w:rsid w:val="005C0E00"/>
  </w:style>
  <w:style w:type="paragraph" w:styleId="2e">
    <w:name w:val="List 2"/>
    <w:basedOn w:val="a"/>
    <w:uiPriority w:val="99"/>
    <w:semiHidden/>
    <w:unhideWhenUsed/>
    <w:rsid w:val="005C0E00"/>
    <w:pPr>
      <w:spacing w:after="200" w:line="276" w:lineRule="auto"/>
      <w:ind w:left="566" w:hanging="283"/>
      <w:contextualSpacing/>
    </w:pPr>
    <w:rPr>
      <w:rFonts w:ascii="Calibri" w:eastAsia="Calibri" w:hAnsi="Calibri"/>
    </w:rPr>
  </w:style>
  <w:style w:type="character" w:customStyle="1" w:styleId="rvts8">
    <w:name w:val="rvts8"/>
    <w:basedOn w:val="a0"/>
    <w:rsid w:val="005C0E00"/>
  </w:style>
  <w:style w:type="paragraph" w:customStyle="1" w:styleId="a50">
    <w:name w:val="a5"/>
    <w:basedOn w:val="a"/>
    <w:rsid w:val="005C0E00"/>
    <w:pPr>
      <w:spacing w:before="100" w:beforeAutospacing="1" w:after="100" w:afterAutospacing="1"/>
    </w:pPr>
  </w:style>
  <w:style w:type="paragraph" w:customStyle="1" w:styleId="affd">
    <w:name w:val="a"/>
    <w:basedOn w:val="a"/>
    <w:rsid w:val="005C0E00"/>
    <w:pPr>
      <w:spacing w:before="100" w:beforeAutospacing="1" w:after="100" w:afterAutospacing="1"/>
    </w:pPr>
  </w:style>
  <w:style w:type="character" w:customStyle="1" w:styleId="FontStyle12">
    <w:name w:val="Font Style12"/>
    <w:rsid w:val="005C0E00"/>
    <w:rPr>
      <w:rFonts w:ascii="Times New Roman" w:hAnsi="Times New Roman" w:cs="Times New Roman"/>
      <w:sz w:val="22"/>
      <w:szCs w:val="22"/>
    </w:rPr>
  </w:style>
  <w:style w:type="paragraph" w:customStyle="1" w:styleId="Style3">
    <w:name w:val="Style3"/>
    <w:basedOn w:val="a"/>
    <w:rsid w:val="005C0E00"/>
    <w:pPr>
      <w:widowControl w:val="0"/>
      <w:suppressAutoHyphens/>
      <w:autoSpaceDE w:val="0"/>
      <w:spacing w:line="321" w:lineRule="exact"/>
      <w:ind w:firstLine="614"/>
    </w:pPr>
    <w:rPr>
      <w:lang w:eastAsia="zh-CN"/>
    </w:rPr>
  </w:style>
  <w:style w:type="paragraph" w:customStyle="1" w:styleId="ParagraphStyle">
    <w:name w:val="Paragraph Style"/>
    <w:rsid w:val="005C0E00"/>
    <w:pPr>
      <w:suppressAutoHyphens/>
      <w:autoSpaceDE w:val="0"/>
      <w:spacing w:after="0" w:line="240" w:lineRule="auto"/>
    </w:pPr>
    <w:rPr>
      <w:rFonts w:ascii="Courier New" w:eastAsia="Times New Roman" w:hAnsi="Courier New" w:cs="Courier New"/>
      <w:sz w:val="24"/>
      <w:szCs w:val="24"/>
      <w:lang w:eastAsia="zh-CN"/>
    </w:rPr>
  </w:style>
  <w:style w:type="paragraph" w:customStyle="1" w:styleId="212">
    <w:name w:val="Основной текст с отступом 21"/>
    <w:basedOn w:val="a"/>
    <w:rsid w:val="005C0E00"/>
    <w:pPr>
      <w:suppressAutoHyphens/>
      <w:ind w:left="-450" w:firstLine="810"/>
      <w:jc w:val="both"/>
    </w:pPr>
    <w:rPr>
      <w:sz w:val="28"/>
      <w:szCs w:val="20"/>
      <w:lang w:val="uk-UA" w:eastAsia="ar-SA"/>
    </w:rPr>
  </w:style>
  <w:style w:type="character" w:customStyle="1" w:styleId="ListParagraphChar">
    <w:name w:val="List Paragraph Char"/>
    <w:link w:val="19"/>
    <w:locked/>
    <w:rsid w:val="005C0E00"/>
    <w:rPr>
      <w:rFonts w:ascii="Times New Roman" w:eastAsia="Times New Roman" w:hAnsi="Times New Roman" w:cs="Times New Roman"/>
      <w:sz w:val="28"/>
    </w:rPr>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rPr>
  </w:style>
  <w:style w:type="paragraph" w:customStyle="1" w:styleId="213">
    <w:name w:val="Основной текст 21"/>
    <w:basedOn w:val="a"/>
    <w:rsid w:val="005C0E00"/>
    <w:pPr>
      <w:suppressAutoHyphens/>
      <w:overflowPunct w:val="0"/>
      <w:autoSpaceDE w:val="0"/>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2021-12-28T13:22:00Z</dcterms:created>
  <dcterms:modified xsi:type="dcterms:W3CDTF">2021-12-28T13:22:00Z</dcterms:modified>
</cp:coreProperties>
</file>