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15" w:rsidRPr="00D71A15" w:rsidRDefault="00D71A15" w:rsidP="00D71A15">
      <w:pPr>
        <w:jc w:val="right"/>
        <w:rPr>
          <w:szCs w:val="28"/>
          <w:lang w:val="uk-UA" w:eastAsia="ru-RU"/>
        </w:rPr>
      </w:pPr>
      <w:r>
        <w:rPr>
          <w:szCs w:val="28"/>
          <w:lang w:val="uk-UA" w:eastAsia="ru-RU"/>
        </w:rPr>
        <w:t>ПРОЄКТ</w:t>
      </w:r>
      <w:bookmarkStart w:id="0" w:name="_GoBack"/>
      <w:bookmarkEnd w:id="0"/>
    </w:p>
    <w:p w:rsidR="008205D9" w:rsidRPr="008205D9" w:rsidRDefault="008205D9" w:rsidP="008205D9">
      <w:pPr>
        <w:jc w:val="center"/>
        <w:rPr>
          <w:color w:val="C00000"/>
          <w:szCs w:val="28"/>
          <w:lang w:val="uk-UA" w:eastAsia="ru-RU"/>
        </w:rPr>
      </w:pPr>
      <w:r w:rsidRPr="008205D9">
        <w:rPr>
          <w:noProof/>
          <w:color w:val="C00000"/>
          <w:szCs w:val="28"/>
          <w:lang w:val="en-US"/>
        </w:rPr>
        <w:drawing>
          <wp:inline distT="0" distB="0" distL="0" distR="0" wp14:anchorId="134533CA" wp14:editId="60E09104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D9" w:rsidRPr="008205D9" w:rsidRDefault="008205D9" w:rsidP="008205D9">
      <w:pPr>
        <w:jc w:val="center"/>
        <w:rPr>
          <w:b/>
          <w:szCs w:val="28"/>
          <w:lang w:val="uk-UA" w:eastAsia="ru-RU"/>
        </w:rPr>
      </w:pPr>
      <w:r w:rsidRPr="008205D9">
        <w:rPr>
          <w:b/>
          <w:szCs w:val="28"/>
          <w:lang w:val="uk-UA" w:eastAsia="ru-RU"/>
        </w:rPr>
        <w:t>ВЕЛИКООЛЕКСАНДРІВСЬКА СЕЛИЩНА РАДА</w:t>
      </w:r>
    </w:p>
    <w:p w:rsidR="008205D9" w:rsidRPr="008205D9" w:rsidRDefault="008205D9" w:rsidP="008205D9">
      <w:pPr>
        <w:jc w:val="center"/>
        <w:rPr>
          <w:b/>
          <w:szCs w:val="28"/>
          <w:lang w:val="uk-UA" w:eastAsia="ru-RU"/>
        </w:rPr>
      </w:pPr>
      <w:r w:rsidRPr="008205D9">
        <w:rPr>
          <w:b/>
          <w:szCs w:val="28"/>
          <w:lang w:val="en-US" w:eastAsia="ru-RU"/>
        </w:rPr>
        <w:t>VIII</w:t>
      </w:r>
      <w:r w:rsidRPr="008205D9">
        <w:rPr>
          <w:b/>
          <w:szCs w:val="28"/>
          <w:lang w:val="uk-UA" w:eastAsia="ru-RU"/>
        </w:rPr>
        <w:t xml:space="preserve"> СКЛИКАННЯ</w:t>
      </w:r>
    </w:p>
    <w:p w:rsidR="008205D9" w:rsidRPr="008205D9" w:rsidRDefault="008205D9" w:rsidP="008205D9">
      <w:pPr>
        <w:jc w:val="center"/>
        <w:rPr>
          <w:b/>
          <w:szCs w:val="28"/>
          <w:lang w:val="uk-UA" w:eastAsia="ru-RU"/>
        </w:rPr>
      </w:pPr>
    </w:p>
    <w:p w:rsidR="008205D9" w:rsidRPr="008205D9" w:rsidRDefault="008205D9" w:rsidP="008205D9">
      <w:pPr>
        <w:ind w:firstLine="708"/>
        <w:rPr>
          <w:b/>
          <w:sz w:val="36"/>
          <w:szCs w:val="36"/>
          <w:lang w:val="uk-UA" w:eastAsia="ru-RU"/>
        </w:rPr>
      </w:pPr>
      <w:r w:rsidRPr="008205D9">
        <w:rPr>
          <w:b/>
          <w:szCs w:val="28"/>
          <w:lang w:eastAsia="ru-RU"/>
        </w:rPr>
        <w:t xml:space="preserve">                                              </w:t>
      </w:r>
      <w:r w:rsidRPr="008205D9">
        <w:rPr>
          <w:b/>
          <w:sz w:val="36"/>
          <w:szCs w:val="36"/>
          <w:lang w:eastAsia="ru-RU"/>
        </w:rPr>
        <w:t>15</w:t>
      </w:r>
      <w:r w:rsidRPr="008205D9">
        <w:rPr>
          <w:b/>
          <w:sz w:val="36"/>
          <w:szCs w:val="36"/>
          <w:lang w:val="uk-UA" w:eastAsia="ru-RU"/>
        </w:rPr>
        <w:t xml:space="preserve"> </w:t>
      </w:r>
      <w:r w:rsidRPr="008205D9">
        <w:rPr>
          <w:b/>
          <w:sz w:val="36"/>
          <w:szCs w:val="36"/>
          <w:lang w:eastAsia="ru-RU"/>
        </w:rPr>
        <w:t xml:space="preserve"> </w:t>
      </w:r>
      <w:r w:rsidRPr="008205D9">
        <w:rPr>
          <w:b/>
          <w:sz w:val="36"/>
          <w:szCs w:val="36"/>
          <w:lang w:val="uk-UA" w:eastAsia="ru-RU"/>
        </w:rPr>
        <w:t xml:space="preserve"> сесія</w:t>
      </w:r>
    </w:p>
    <w:p w:rsidR="008205D9" w:rsidRPr="008205D9" w:rsidRDefault="008205D9" w:rsidP="008205D9">
      <w:pPr>
        <w:jc w:val="center"/>
        <w:rPr>
          <w:b/>
          <w:sz w:val="32"/>
          <w:szCs w:val="32"/>
          <w:lang w:val="uk-UA" w:eastAsia="ru-RU"/>
        </w:rPr>
      </w:pPr>
      <w:r w:rsidRPr="008205D9">
        <w:rPr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8205D9">
        <w:rPr>
          <w:b/>
          <w:sz w:val="32"/>
          <w:szCs w:val="32"/>
          <w:lang w:val="uk-UA" w:eastAsia="ru-RU"/>
        </w:rPr>
        <w:t>Н</w:t>
      </w:r>
      <w:proofErr w:type="spellEnd"/>
      <w:r w:rsidRPr="008205D9">
        <w:rPr>
          <w:b/>
          <w:sz w:val="32"/>
          <w:szCs w:val="32"/>
          <w:lang w:val="uk-UA" w:eastAsia="ru-RU"/>
        </w:rPr>
        <w:t xml:space="preserve"> Я</w:t>
      </w:r>
    </w:p>
    <w:p w:rsidR="008205D9" w:rsidRPr="008205D9" w:rsidRDefault="008205D9" w:rsidP="008205D9">
      <w:pPr>
        <w:rPr>
          <w:szCs w:val="28"/>
          <w:lang w:val="uk-UA" w:eastAsia="ru-RU"/>
        </w:rPr>
      </w:pPr>
    </w:p>
    <w:p w:rsidR="008205D9" w:rsidRPr="008205D9" w:rsidRDefault="008205D9" w:rsidP="008205D9">
      <w:pPr>
        <w:rPr>
          <w:szCs w:val="28"/>
          <w:lang w:val="uk-UA" w:eastAsia="ru-RU"/>
        </w:rPr>
      </w:pPr>
      <w:r w:rsidRPr="008205D9">
        <w:rPr>
          <w:szCs w:val="28"/>
          <w:lang w:val="uk-UA" w:eastAsia="ru-RU"/>
        </w:rPr>
        <w:t xml:space="preserve">від     листопада  2021 року </w:t>
      </w:r>
      <w:r w:rsidRPr="008205D9">
        <w:rPr>
          <w:szCs w:val="28"/>
          <w:lang w:val="uk-UA" w:eastAsia="ru-RU"/>
        </w:rPr>
        <w:tab/>
        <w:t xml:space="preserve">       смт Велика Олександрівка</w:t>
      </w:r>
      <w:r w:rsidRPr="008205D9">
        <w:rPr>
          <w:b/>
          <w:szCs w:val="28"/>
          <w:lang w:val="uk-UA" w:eastAsia="ru-RU"/>
        </w:rPr>
        <w:t xml:space="preserve">            </w:t>
      </w:r>
      <w:r w:rsidRPr="008205D9">
        <w:rPr>
          <w:szCs w:val="28"/>
          <w:lang w:val="uk-UA" w:eastAsia="ru-RU"/>
        </w:rPr>
        <w:t xml:space="preserve">№ </w:t>
      </w:r>
    </w:p>
    <w:p w:rsidR="008205D9" w:rsidRDefault="008205D9" w:rsidP="005F416E">
      <w:pPr>
        <w:ind w:right="4495"/>
        <w:jc w:val="both"/>
        <w:rPr>
          <w:szCs w:val="28"/>
          <w:lang w:val="uk-UA"/>
        </w:rPr>
      </w:pPr>
    </w:p>
    <w:p w:rsidR="00EE4904" w:rsidRDefault="008205D9" w:rsidP="00EE4904">
      <w:pPr>
        <w:ind w:right="481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Про </w:t>
      </w:r>
      <w:r w:rsidR="00EE4904">
        <w:rPr>
          <w:szCs w:val="28"/>
          <w:lang w:val="uk-UA"/>
        </w:rPr>
        <w:t>п</w:t>
      </w:r>
      <w:r w:rsidR="00B7062C" w:rsidRPr="00F33AC4">
        <w:rPr>
          <w:szCs w:val="28"/>
          <w:lang w:val="uk-UA"/>
        </w:rPr>
        <w:t xml:space="preserve">ередачу </w:t>
      </w:r>
      <w:r w:rsidR="00EE4904">
        <w:rPr>
          <w:szCs w:val="28"/>
          <w:lang w:val="uk-UA"/>
        </w:rPr>
        <w:t xml:space="preserve">в оперативне управління  </w:t>
      </w:r>
      <w:r w:rsidR="00EE4904" w:rsidRPr="00EE4904">
        <w:rPr>
          <w:szCs w:val="28"/>
          <w:lang w:val="uk-UA"/>
        </w:rPr>
        <w:t>комунально</w:t>
      </w:r>
      <w:r w:rsidR="00EE4904">
        <w:rPr>
          <w:szCs w:val="28"/>
          <w:lang w:val="uk-UA"/>
        </w:rPr>
        <w:t>му</w:t>
      </w:r>
      <w:r w:rsidR="00EE4904" w:rsidRPr="00EE4904">
        <w:rPr>
          <w:szCs w:val="28"/>
          <w:lang w:val="uk-UA"/>
        </w:rPr>
        <w:t xml:space="preserve"> закладу «Великоолександрівський Будинок культури» </w:t>
      </w:r>
      <w:r w:rsidR="006830B3">
        <w:rPr>
          <w:szCs w:val="28"/>
          <w:lang w:val="uk-UA"/>
        </w:rPr>
        <w:t>нерухомого майна</w:t>
      </w:r>
      <w:r w:rsidR="00EE4904">
        <w:rPr>
          <w:szCs w:val="28"/>
          <w:lang w:val="uk-UA"/>
        </w:rPr>
        <w:t>, що належить до комунальної власності Великоолександрівської селищної територіальної громади</w:t>
      </w:r>
    </w:p>
    <w:p w:rsidR="00083D01" w:rsidRDefault="00083D01" w:rsidP="00EE4904">
      <w:pPr>
        <w:ind w:right="4818"/>
        <w:jc w:val="both"/>
        <w:rPr>
          <w:szCs w:val="28"/>
          <w:lang w:val="uk-UA"/>
        </w:rPr>
      </w:pPr>
    </w:p>
    <w:p w:rsidR="00B7062C" w:rsidRDefault="00D347F0" w:rsidP="005F416E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="00B7062C" w:rsidRPr="00F33AC4">
        <w:rPr>
          <w:szCs w:val="28"/>
          <w:lang w:val="uk-UA"/>
        </w:rPr>
        <w:t xml:space="preserve"> метою належного матеріального забезпечення закладів культури Великоолександрівської селищної ради,</w:t>
      </w:r>
      <w:r w:rsidRPr="00D347F0">
        <w:rPr>
          <w:lang w:val="uk-UA"/>
        </w:rPr>
        <w:t xml:space="preserve"> </w:t>
      </w:r>
      <w:r>
        <w:rPr>
          <w:lang w:val="uk-UA"/>
        </w:rPr>
        <w:t>н</w:t>
      </w:r>
      <w:r w:rsidRPr="00D347F0">
        <w:rPr>
          <w:szCs w:val="28"/>
          <w:lang w:val="uk-UA"/>
        </w:rPr>
        <w:t>а виконання вимог</w:t>
      </w:r>
      <w:r>
        <w:rPr>
          <w:szCs w:val="28"/>
          <w:lang w:val="uk-UA"/>
        </w:rPr>
        <w:t xml:space="preserve"> Господарського кодексу України,</w:t>
      </w:r>
      <w:r w:rsidRPr="00D347F0">
        <w:rPr>
          <w:szCs w:val="28"/>
          <w:lang w:val="uk-UA"/>
        </w:rPr>
        <w:t xml:space="preserve"> Закону України «Про державну реєстрацію речових прав на нерухоме майно та їх обтяжень», </w:t>
      </w:r>
      <w:r w:rsidR="008205D9">
        <w:rPr>
          <w:szCs w:val="28"/>
          <w:lang w:val="uk-UA"/>
        </w:rPr>
        <w:t xml:space="preserve"> з урахуванням</w:t>
      </w:r>
      <w:r w:rsidR="00CF6D61">
        <w:rPr>
          <w:szCs w:val="28"/>
          <w:lang w:val="uk-UA"/>
        </w:rPr>
        <w:t xml:space="preserve"> висновків та рекомендацій </w:t>
      </w:r>
      <w:r w:rsidR="00CF6D61" w:rsidRPr="00CF6D61">
        <w:rPr>
          <w:szCs w:val="28"/>
          <w:lang w:val="uk-UA"/>
        </w:rPr>
        <w:t>постійн</w:t>
      </w:r>
      <w:r w:rsidR="00CF6D61">
        <w:rPr>
          <w:szCs w:val="28"/>
          <w:lang w:val="uk-UA"/>
        </w:rPr>
        <w:t>ої</w:t>
      </w:r>
      <w:r w:rsidR="00CF6D61" w:rsidRPr="00CF6D61">
        <w:rPr>
          <w:szCs w:val="28"/>
          <w:lang w:val="uk-UA"/>
        </w:rPr>
        <w:t xml:space="preserve"> комісі</w:t>
      </w:r>
      <w:r w:rsidR="00CF6D61">
        <w:rPr>
          <w:szCs w:val="28"/>
          <w:lang w:val="uk-UA"/>
        </w:rPr>
        <w:t>ї</w:t>
      </w:r>
      <w:r w:rsidR="00CF6D61" w:rsidRPr="00CF6D61">
        <w:rPr>
          <w:szCs w:val="28"/>
          <w:lang w:val="uk-UA"/>
        </w:rPr>
        <w:t xml:space="preserve"> з  питань бюджету, фінансів, соціально-економічного розвитку, житлово-комунального господарства та управлін</w:t>
      </w:r>
      <w:r w:rsidR="00CF6D61">
        <w:rPr>
          <w:szCs w:val="28"/>
          <w:lang w:val="uk-UA"/>
        </w:rPr>
        <w:t xml:space="preserve">ня майном комунальної власності, керуючись статтями </w:t>
      </w:r>
      <w:r w:rsidR="00B7062C" w:rsidRPr="00F33AC4">
        <w:rPr>
          <w:szCs w:val="28"/>
          <w:lang w:val="uk-UA"/>
        </w:rPr>
        <w:t xml:space="preserve"> 26, 60 Закону України «Про мі</w:t>
      </w:r>
      <w:r w:rsidR="00CF6D61">
        <w:rPr>
          <w:szCs w:val="28"/>
          <w:lang w:val="uk-UA"/>
        </w:rPr>
        <w:t xml:space="preserve">сцеве самоврядування в Україні» </w:t>
      </w:r>
      <w:r w:rsidR="00B7062C" w:rsidRPr="00F33AC4">
        <w:rPr>
          <w:szCs w:val="28"/>
          <w:lang w:val="uk-UA"/>
        </w:rPr>
        <w:t>селищна рада</w:t>
      </w:r>
    </w:p>
    <w:p w:rsidR="00D92A4A" w:rsidRPr="00F33AC4" w:rsidRDefault="00D92A4A" w:rsidP="005F416E">
      <w:pPr>
        <w:ind w:firstLine="540"/>
        <w:jc w:val="both"/>
        <w:rPr>
          <w:szCs w:val="28"/>
          <w:lang w:val="uk-UA"/>
        </w:rPr>
      </w:pPr>
    </w:p>
    <w:p w:rsidR="00B7062C" w:rsidRDefault="00B7062C" w:rsidP="005F416E">
      <w:pPr>
        <w:ind w:firstLine="540"/>
        <w:rPr>
          <w:bCs/>
          <w:color w:val="000000"/>
          <w:szCs w:val="28"/>
          <w:lang w:val="uk-UA"/>
        </w:rPr>
      </w:pPr>
      <w:r w:rsidRPr="00F33AC4">
        <w:rPr>
          <w:bCs/>
          <w:color w:val="000000"/>
          <w:szCs w:val="28"/>
          <w:lang w:val="uk-UA"/>
        </w:rPr>
        <w:t xml:space="preserve">                                                ВИРІШИЛА:</w:t>
      </w:r>
    </w:p>
    <w:p w:rsidR="00F37A0C" w:rsidRDefault="00B7062C" w:rsidP="00F37A0C">
      <w:pPr>
        <w:ind w:firstLine="540"/>
        <w:jc w:val="both"/>
        <w:rPr>
          <w:bCs/>
          <w:color w:val="000000"/>
          <w:szCs w:val="28"/>
          <w:lang w:val="uk-UA"/>
        </w:rPr>
      </w:pPr>
      <w:r w:rsidRPr="00F33AC4">
        <w:rPr>
          <w:bCs/>
          <w:color w:val="000000"/>
          <w:szCs w:val="28"/>
          <w:lang w:val="uk-UA"/>
        </w:rPr>
        <w:t>1.</w:t>
      </w:r>
      <w:r w:rsidR="00CF6D61">
        <w:rPr>
          <w:bCs/>
          <w:color w:val="000000"/>
          <w:szCs w:val="28"/>
          <w:lang w:val="uk-UA"/>
        </w:rPr>
        <w:t xml:space="preserve"> </w:t>
      </w:r>
      <w:r w:rsidR="00F37A0C">
        <w:rPr>
          <w:bCs/>
          <w:color w:val="000000"/>
          <w:szCs w:val="28"/>
          <w:lang w:val="uk-UA"/>
        </w:rPr>
        <w:t xml:space="preserve">   Передати </w:t>
      </w:r>
      <w:r w:rsidR="00F37A0C" w:rsidRPr="00F37A0C">
        <w:rPr>
          <w:bCs/>
          <w:color w:val="000000"/>
          <w:szCs w:val="28"/>
          <w:lang w:val="uk-UA"/>
        </w:rPr>
        <w:t xml:space="preserve">комунальному закладу «Великоолександрівський Будинок культури» </w:t>
      </w:r>
      <w:r w:rsidR="00891D22">
        <w:rPr>
          <w:bCs/>
          <w:color w:val="000000"/>
          <w:szCs w:val="28"/>
          <w:lang w:val="uk-UA"/>
        </w:rPr>
        <w:t xml:space="preserve">(код ЄДРПОУ – 05533391) </w:t>
      </w:r>
      <w:r w:rsidR="00F37A0C" w:rsidRPr="00F37A0C">
        <w:rPr>
          <w:bCs/>
          <w:color w:val="000000"/>
          <w:szCs w:val="28"/>
          <w:lang w:val="uk-UA"/>
        </w:rPr>
        <w:t>в оперативне управління</w:t>
      </w:r>
      <w:r w:rsidR="00F37A0C">
        <w:rPr>
          <w:bCs/>
          <w:color w:val="000000"/>
          <w:szCs w:val="28"/>
          <w:lang w:val="uk-UA"/>
        </w:rPr>
        <w:t xml:space="preserve"> нерухоме майно, що </w:t>
      </w:r>
      <w:r w:rsidR="00F37A0C" w:rsidRPr="00F37A0C">
        <w:rPr>
          <w:bCs/>
          <w:color w:val="000000"/>
          <w:szCs w:val="28"/>
          <w:lang w:val="uk-UA"/>
        </w:rPr>
        <w:t>належить до комунальної власності  Великоолександрівської селищної територіальної громади, в особі Великоолександрівської селищної ради</w:t>
      </w:r>
      <w:r w:rsidR="00F37A0C">
        <w:rPr>
          <w:bCs/>
          <w:color w:val="000000"/>
          <w:szCs w:val="28"/>
          <w:lang w:val="uk-UA"/>
        </w:rPr>
        <w:t>, а саме:</w:t>
      </w:r>
    </w:p>
    <w:p w:rsidR="00F37A0C" w:rsidRPr="001D39E0" w:rsidRDefault="00F37A0C" w:rsidP="001D39E0">
      <w:pPr>
        <w:ind w:firstLine="540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1.1. </w:t>
      </w:r>
      <w:r w:rsidRPr="00F37A0C">
        <w:rPr>
          <w:bCs/>
          <w:color w:val="000000"/>
          <w:szCs w:val="28"/>
          <w:lang w:val="uk-UA"/>
        </w:rPr>
        <w:t xml:space="preserve"> </w:t>
      </w:r>
      <w:r w:rsidR="001D39E0">
        <w:rPr>
          <w:bCs/>
          <w:color w:val="000000"/>
          <w:szCs w:val="28"/>
          <w:lang w:val="uk-UA"/>
        </w:rPr>
        <w:t xml:space="preserve">будівлю, </w:t>
      </w:r>
      <w:r w:rsidRPr="00F37A0C">
        <w:rPr>
          <w:bCs/>
          <w:color w:val="000000"/>
          <w:szCs w:val="28"/>
          <w:lang w:val="uk-UA"/>
        </w:rPr>
        <w:t xml:space="preserve"> </w:t>
      </w:r>
      <w:r w:rsidR="001D39E0" w:rsidRPr="001D39E0">
        <w:rPr>
          <w:bCs/>
          <w:color w:val="000000"/>
          <w:szCs w:val="28"/>
          <w:lang w:val="uk-UA"/>
        </w:rPr>
        <w:t>реєстраційний номер об’єкта нерухомого майна –</w:t>
      </w:r>
      <w:r w:rsidR="001D39E0">
        <w:rPr>
          <w:bCs/>
          <w:color w:val="000000"/>
          <w:szCs w:val="28"/>
          <w:lang w:val="uk-UA"/>
        </w:rPr>
        <w:t xml:space="preserve"> 1037659865209, </w:t>
      </w:r>
      <w:r w:rsidR="001D39E0" w:rsidRPr="001D39E0">
        <w:rPr>
          <w:bCs/>
          <w:color w:val="000000"/>
          <w:szCs w:val="28"/>
          <w:lang w:val="uk-UA"/>
        </w:rPr>
        <w:t>що знаходиться за адресою: Україна, поштовий індекс  74</w:t>
      </w:r>
      <w:r w:rsidR="001D39E0">
        <w:rPr>
          <w:bCs/>
          <w:color w:val="000000"/>
          <w:szCs w:val="28"/>
          <w:lang w:val="uk-UA"/>
        </w:rPr>
        <w:t>100</w:t>
      </w:r>
      <w:r w:rsidR="001D39E0" w:rsidRPr="001D39E0">
        <w:rPr>
          <w:bCs/>
          <w:color w:val="000000"/>
          <w:szCs w:val="28"/>
          <w:lang w:val="uk-UA"/>
        </w:rPr>
        <w:t xml:space="preserve">, Херсонська область, </w:t>
      </w:r>
      <w:r w:rsidR="001D39E0">
        <w:rPr>
          <w:bCs/>
          <w:color w:val="000000"/>
          <w:szCs w:val="28"/>
          <w:lang w:val="uk-UA"/>
        </w:rPr>
        <w:t xml:space="preserve">Бериславський </w:t>
      </w:r>
      <w:r w:rsidR="001D39E0" w:rsidRPr="001D39E0">
        <w:rPr>
          <w:bCs/>
          <w:color w:val="000000"/>
          <w:szCs w:val="28"/>
          <w:lang w:val="uk-UA"/>
        </w:rPr>
        <w:t xml:space="preserve">район, селище міського типу </w:t>
      </w:r>
      <w:r w:rsidR="001D39E0">
        <w:rPr>
          <w:bCs/>
          <w:color w:val="000000"/>
          <w:szCs w:val="28"/>
          <w:lang w:val="uk-UA"/>
        </w:rPr>
        <w:t>Велика Олександрівка</w:t>
      </w:r>
      <w:r w:rsidR="001D39E0" w:rsidRPr="001D39E0">
        <w:rPr>
          <w:bCs/>
          <w:color w:val="000000"/>
          <w:szCs w:val="28"/>
          <w:lang w:val="uk-UA"/>
        </w:rPr>
        <w:t xml:space="preserve">, вулиця </w:t>
      </w:r>
      <w:r w:rsidR="001D39E0">
        <w:rPr>
          <w:bCs/>
          <w:color w:val="000000"/>
          <w:szCs w:val="28"/>
          <w:lang w:val="uk-UA"/>
        </w:rPr>
        <w:t>Свободи</w:t>
      </w:r>
      <w:r w:rsidR="001D39E0" w:rsidRPr="001D39E0">
        <w:rPr>
          <w:bCs/>
          <w:color w:val="000000"/>
          <w:szCs w:val="28"/>
          <w:lang w:val="uk-UA"/>
        </w:rPr>
        <w:t xml:space="preserve">, будинок </w:t>
      </w:r>
      <w:r w:rsidR="001D39E0">
        <w:rPr>
          <w:bCs/>
          <w:color w:val="000000"/>
          <w:szCs w:val="28"/>
          <w:lang w:val="uk-UA"/>
        </w:rPr>
        <w:t>147.,</w:t>
      </w:r>
      <w:r w:rsidR="001D39E0" w:rsidRPr="001D39E0">
        <w:rPr>
          <w:bCs/>
          <w:color w:val="000000"/>
          <w:szCs w:val="28"/>
          <w:lang w:val="uk-UA"/>
        </w:rPr>
        <w:t xml:space="preserve"> для розміщення та обслуговування </w:t>
      </w:r>
      <w:r w:rsidR="001D39E0">
        <w:rPr>
          <w:bCs/>
          <w:color w:val="000000"/>
          <w:szCs w:val="28"/>
          <w:lang w:val="uk-UA"/>
        </w:rPr>
        <w:t>комунального закладу «Великоолександрівський Будинок культури»</w:t>
      </w:r>
      <w:r w:rsidR="00BD0F4B">
        <w:rPr>
          <w:bCs/>
          <w:color w:val="000000"/>
          <w:szCs w:val="28"/>
          <w:lang w:val="uk-UA"/>
        </w:rPr>
        <w:t xml:space="preserve">, </w:t>
      </w:r>
      <w:r w:rsidR="001D39E0" w:rsidRPr="001D39E0">
        <w:rPr>
          <w:bCs/>
          <w:color w:val="000000"/>
          <w:szCs w:val="28"/>
          <w:lang w:val="uk-UA"/>
        </w:rPr>
        <w:t xml:space="preserve"> з метою здій</w:t>
      </w:r>
      <w:r w:rsidR="001D39E0">
        <w:rPr>
          <w:bCs/>
          <w:color w:val="000000"/>
          <w:szCs w:val="28"/>
          <w:lang w:val="uk-UA"/>
        </w:rPr>
        <w:t>снення некомерційної діяльності;</w:t>
      </w:r>
    </w:p>
    <w:p w:rsidR="00C30D80" w:rsidRDefault="00C30D80" w:rsidP="00F37A0C">
      <w:pPr>
        <w:ind w:firstLine="540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1.2.</w:t>
      </w:r>
      <w:r w:rsidR="001D39E0">
        <w:rPr>
          <w:bCs/>
          <w:color w:val="000000"/>
          <w:szCs w:val="28"/>
          <w:lang w:val="uk-UA"/>
        </w:rPr>
        <w:t xml:space="preserve"> будівлю,</w:t>
      </w:r>
      <w:r w:rsidR="001D39E0" w:rsidRPr="001D39E0">
        <w:t xml:space="preserve"> </w:t>
      </w:r>
      <w:r w:rsidR="001D39E0" w:rsidRPr="001D39E0">
        <w:rPr>
          <w:bCs/>
          <w:color w:val="000000"/>
          <w:szCs w:val="28"/>
          <w:lang w:val="uk-UA"/>
        </w:rPr>
        <w:t xml:space="preserve">реєстраційний номер об’єкта нерухомого майна – </w:t>
      </w:r>
      <w:r w:rsidR="001D39E0">
        <w:rPr>
          <w:bCs/>
          <w:color w:val="000000"/>
          <w:szCs w:val="28"/>
          <w:lang w:val="uk-UA"/>
        </w:rPr>
        <w:t>1550818065209, щ</w:t>
      </w:r>
      <w:r w:rsidR="001D39E0" w:rsidRPr="001D39E0">
        <w:rPr>
          <w:bCs/>
          <w:color w:val="000000"/>
          <w:szCs w:val="28"/>
          <w:lang w:val="uk-UA"/>
        </w:rPr>
        <w:t>о знаходиться за адресою: Україна, поштовий індекс  74100, Херсонська область, Бериславський район, селище міського типу Велика Олександрівка, вулиця Свободи, будинок 14</w:t>
      </w:r>
      <w:r w:rsidR="001D39E0">
        <w:rPr>
          <w:bCs/>
          <w:color w:val="000000"/>
          <w:szCs w:val="28"/>
          <w:lang w:val="uk-UA"/>
        </w:rPr>
        <w:t>5</w:t>
      </w:r>
      <w:r w:rsidR="001D39E0" w:rsidRPr="001D39E0">
        <w:rPr>
          <w:bCs/>
          <w:color w:val="000000"/>
          <w:szCs w:val="28"/>
          <w:lang w:val="uk-UA"/>
        </w:rPr>
        <w:t xml:space="preserve">., для розміщення та </w:t>
      </w:r>
      <w:r w:rsidR="001D39E0" w:rsidRPr="001D39E0">
        <w:rPr>
          <w:bCs/>
          <w:color w:val="000000"/>
          <w:szCs w:val="28"/>
          <w:lang w:val="uk-UA"/>
        </w:rPr>
        <w:lastRenderedPageBreak/>
        <w:t>обслуговування комунального закладу «Великоолександрівський Будинок культури» з метою здійснення некомерційної діяльності;</w:t>
      </w:r>
    </w:p>
    <w:p w:rsidR="001D39E0" w:rsidRDefault="001D39E0" w:rsidP="00F37A0C">
      <w:pPr>
        <w:ind w:firstLine="540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1.3</w:t>
      </w:r>
      <w:r w:rsidRPr="001D39E0">
        <w:rPr>
          <w:bCs/>
          <w:color w:val="000000"/>
          <w:szCs w:val="28"/>
          <w:lang w:val="uk-UA"/>
        </w:rPr>
        <w:t>. будівл</w:t>
      </w:r>
      <w:r>
        <w:rPr>
          <w:bCs/>
          <w:color w:val="000000"/>
          <w:szCs w:val="28"/>
          <w:lang w:val="uk-UA"/>
        </w:rPr>
        <w:t>ю газової котельні,</w:t>
      </w:r>
      <w:r w:rsidRPr="001D39E0">
        <w:rPr>
          <w:bCs/>
          <w:color w:val="000000"/>
          <w:szCs w:val="28"/>
          <w:lang w:val="uk-UA"/>
        </w:rPr>
        <w:t xml:space="preserve"> реєстраційний но</w:t>
      </w:r>
      <w:r>
        <w:rPr>
          <w:bCs/>
          <w:color w:val="000000"/>
          <w:szCs w:val="28"/>
          <w:lang w:val="uk-UA"/>
        </w:rPr>
        <w:t>мер об’єкта нерухомого майна – 1549872165209</w:t>
      </w:r>
      <w:r w:rsidRPr="001D39E0">
        <w:rPr>
          <w:bCs/>
          <w:color w:val="000000"/>
          <w:szCs w:val="28"/>
          <w:lang w:val="uk-UA"/>
        </w:rPr>
        <w:t xml:space="preserve">, що знаходиться за адресою: Україна, поштовий індекс  74100, Херсонська область, Бериславський район, селище міського типу Велика Олександрівка, вулиця </w:t>
      </w:r>
      <w:r>
        <w:rPr>
          <w:bCs/>
          <w:color w:val="000000"/>
          <w:szCs w:val="28"/>
          <w:lang w:val="uk-UA"/>
        </w:rPr>
        <w:t>Театральна,</w:t>
      </w:r>
      <w:r w:rsidRPr="001D39E0">
        <w:rPr>
          <w:bCs/>
          <w:color w:val="000000"/>
          <w:szCs w:val="28"/>
          <w:lang w:val="uk-UA"/>
        </w:rPr>
        <w:t xml:space="preserve"> будинок </w:t>
      </w:r>
      <w:r>
        <w:rPr>
          <w:bCs/>
          <w:color w:val="000000"/>
          <w:szCs w:val="28"/>
          <w:lang w:val="uk-UA"/>
        </w:rPr>
        <w:t>4</w:t>
      </w:r>
      <w:r w:rsidRPr="001D39E0">
        <w:rPr>
          <w:bCs/>
          <w:color w:val="000000"/>
          <w:szCs w:val="28"/>
          <w:lang w:val="uk-UA"/>
        </w:rPr>
        <w:t>, для розміщення та обслуговування комунального закладу «Великоолександрівський Будинок культури» з метою здійснення некомерційної діяльності;</w:t>
      </w:r>
    </w:p>
    <w:p w:rsidR="00C04BDC" w:rsidRPr="00F37A0C" w:rsidRDefault="00C04BDC" w:rsidP="00F37A0C">
      <w:pPr>
        <w:ind w:firstLine="540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 xml:space="preserve">1.4. </w:t>
      </w:r>
      <w:r w:rsidRPr="00C04BDC">
        <w:rPr>
          <w:bCs/>
          <w:color w:val="000000"/>
          <w:szCs w:val="28"/>
          <w:lang w:val="uk-UA"/>
        </w:rPr>
        <w:t>будівлю</w:t>
      </w:r>
      <w:r>
        <w:rPr>
          <w:bCs/>
          <w:color w:val="000000"/>
          <w:szCs w:val="28"/>
          <w:lang w:val="uk-UA"/>
        </w:rPr>
        <w:t xml:space="preserve"> Великоолександрівськ</w:t>
      </w:r>
      <w:r w:rsidR="00891D22">
        <w:rPr>
          <w:bCs/>
          <w:color w:val="000000"/>
          <w:szCs w:val="28"/>
          <w:lang w:val="uk-UA"/>
        </w:rPr>
        <w:t>ого</w:t>
      </w:r>
      <w:r>
        <w:rPr>
          <w:bCs/>
          <w:color w:val="000000"/>
          <w:szCs w:val="28"/>
          <w:lang w:val="uk-UA"/>
        </w:rPr>
        <w:t xml:space="preserve"> народн</w:t>
      </w:r>
      <w:r w:rsidR="00891D22">
        <w:rPr>
          <w:bCs/>
          <w:color w:val="000000"/>
          <w:szCs w:val="28"/>
          <w:lang w:val="uk-UA"/>
        </w:rPr>
        <w:t>ого</w:t>
      </w:r>
      <w:r>
        <w:rPr>
          <w:bCs/>
          <w:color w:val="000000"/>
          <w:szCs w:val="28"/>
          <w:lang w:val="uk-UA"/>
        </w:rPr>
        <w:t xml:space="preserve"> історико – краєзнавч</w:t>
      </w:r>
      <w:r w:rsidR="00891D22">
        <w:rPr>
          <w:bCs/>
          <w:color w:val="000000"/>
          <w:szCs w:val="28"/>
          <w:lang w:val="uk-UA"/>
        </w:rPr>
        <w:t>ого</w:t>
      </w:r>
      <w:r>
        <w:rPr>
          <w:bCs/>
          <w:color w:val="000000"/>
          <w:szCs w:val="28"/>
          <w:lang w:val="uk-UA"/>
        </w:rPr>
        <w:t xml:space="preserve"> музе</w:t>
      </w:r>
      <w:r w:rsidR="00891D22">
        <w:rPr>
          <w:bCs/>
          <w:color w:val="000000"/>
          <w:szCs w:val="28"/>
          <w:lang w:val="uk-UA"/>
        </w:rPr>
        <w:t>ю</w:t>
      </w:r>
      <w:r w:rsidRPr="00C04BDC">
        <w:rPr>
          <w:bCs/>
          <w:color w:val="000000"/>
          <w:szCs w:val="28"/>
          <w:lang w:val="uk-UA"/>
        </w:rPr>
        <w:t>, реєстраційний номер об’єкта нерухомого майна – 15</w:t>
      </w:r>
      <w:r>
        <w:rPr>
          <w:bCs/>
          <w:color w:val="000000"/>
          <w:szCs w:val="28"/>
          <w:lang w:val="uk-UA"/>
        </w:rPr>
        <w:t>07313165209</w:t>
      </w:r>
      <w:r w:rsidRPr="00C04BDC">
        <w:rPr>
          <w:bCs/>
          <w:color w:val="000000"/>
          <w:szCs w:val="28"/>
          <w:lang w:val="uk-UA"/>
        </w:rPr>
        <w:t xml:space="preserve">, що знаходиться за адресою: Україна, поштовий індекс  74100, Херсонська область, Бериславський район, селище міського типу Велика Олександрівка, вулиця Свободи, будинок </w:t>
      </w:r>
      <w:r>
        <w:rPr>
          <w:bCs/>
          <w:color w:val="000000"/>
          <w:szCs w:val="28"/>
          <w:lang w:val="uk-UA"/>
        </w:rPr>
        <w:t>114</w:t>
      </w:r>
      <w:r w:rsidRPr="00C04BDC">
        <w:rPr>
          <w:bCs/>
          <w:color w:val="000000"/>
          <w:szCs w:val="28"/>
          <w:lang w:val="uk-UA"/>
        </w:rPr>
        <w:t>., для розміщення та обслуговування історико – краєзнавч</w:t>
      </w:r>
      <w:r>
        <w:rPr>
          <w:bCs/>
          <w:color w:val="000000"/>
          <w:szCs w:val="28"/>
          <w:lang w:val="uk-UA"/>
        </w:rPr>
        <w:t>ого</w:t>
      </w:r>
      <w:r w:rsidRPr="00C04BDC">
        <w:rPr>
          <w:bCs/>
          <w:color w:val="000000"/>
          <w:szCs w:val="28"/>
          <w:lang w:val="uk-UA"/>
        </w:rPr>
        <w:t xml:space="preserve"> музе</w:t>
      </w:r>
      <w:r>
        <w:rPr>
          <w:bCs/>
          <w:color w:val="000000"/>
          <w:szCs w:val="28"/>
          <w:lang w:val="uk-UA"/>
        </w:rPr>
        <w:t xml:space="preserve">ю, </w:t>
      </w:r>
      <w:r w:rsidRPr="00C04BDC">
        <w:rPr>
          <w:bCs/>
          <w:color w:val="000000"/>
          <w:szCs w:val="28"/>
          <w:lang w:val="uk-UA"/>
        </w:rPr>
        <w:t>з метою здійснення некомерційної діяльності</w:t>
      </w:r>
      <w:r>
        <w:rPr>
          <w:bCs/>
          <w:color w:val="000000"/>
          <w:szCs w:val="28"/>
          <w:lang w:val="uk-UA"/>
        </w:rPr>
        <w:t>.</w:t>
      </w:r>
    </w:p>
    <w:p w:rsidR="00B7062C" w:rsidRDefault="009069BD" w:rsidP="005F416E">
      <w:pPr>
        <w:ind w:firstLine="540"/>
        <w:jc w:val="both"/>
        <w:rPr>
          <w:szCs w:val="28"/>
          <w:lang w:val="uk-UA"/>
        </w:rPr>
      </w:pPr>
      <w:r>
        <w:rPr>
          <w:bCs/>
          <w:color w:val="000000"/>
          <w:szCs w:val="28"/>
          <w:lang w:val="uk-UA"/>
        </w:rPr>
        <w:t>2.</w:t>
      </w:r>
      <w:r w:rsidR="00B7062C" w:rsidRPr="00F33AC4">
        <w:rPr>
          <w:szCs w:val="28"/>
          <w:lang w:val="uk-UA"/>
        </w:rPr>
        <w:t xml:space="preserve"> </w:t>
      </w:r>
      <w:r w:rsidR="00182BAF" w:rsidRPr="00182BAF">
        <w:rPr>
          <w:szCs w:val="28"/>
          <w:lang w:val="uk-UA"/>
        </w:rPr>
        <w:t xml:space="preserve"> </w:t>
      </w:r>
      <w:r w:rsidRPr="009069BD">
        <w:rPr>
          <w:szCs w:val="28"/>
          <w:lang w:val="uk-UA"/>
        </w:rPr>
        <w:t xml:space="preserve">Доручити селищному голові укласти з директором комунального закладу «Великоолександрівський Будинок культури» </w:t>
      </w:r>
      <w:r w:rsidR="00C30D80">
        <w:rPr>
          <w:szCs w:val="28"/>
          <w:lang w:val="uk-UA"/>
        </w:rPr>
        <w:t>д</w:t>
      </w:r>
      <w:r w:rsidRPr="009069BD">
        <w:rPr>
          <w:szCs w:val="28"/>
          <w:lang w:val="uk-UA"/>
        </w:rPr>
        <w:t>огов</w:t>
      </w:r>
      <w:r w:rsidR="00C30D80">
        <w:rPr>
          <w:szCs w:val="28"/>
          <w:lang w:val="uk-UA"/>
        </w:rPr>
        <w:t>ір</w:t>
      </w:r>
      <w:r w:rsidRPr="009069BD">
        <w:rPr>
          <w:szCs w:val="28"/>
          <w:lang w:val="uk-UA"/>
        </w:rPr>
        <w:t xml:space="preserve"> оперативного управління, щодо передачі</w:t>
      </w:r>
      <w:r w:rsidR="001A0D5B">
        <w:rPr>
          <w:szCs w:val="28"/>
          <w:lang w:val="uk-UA"/>
        </w:rPr>
        <w:t xml:space="preserve"> </w:t>
      </w:r>
      <w:r w:rsidRPr="009069BD">
        <w:rPr>
          <w:szCs w:val="28"/>
          <w:lang w:val="uk-UA"/>
        </w:rPr>
        <w:t>майна</w:t>
      </w:r>
      <w:r w:rsidR="001A0D5B">
        <w:rPr>
          <w:szCs w:val="28"/>
          <w:lang w:val="uk-UA"/>
        </w:rPr>
        <w:t>,</w:t>
      </w:r>
      <w:r w:rsidRPr="009069BD">
        <w:rPr>
          <w:szCs w:val="28"/>
          <w:lang w:val="uk-UA"/>
        </w:rPr>
        <w:t xml:space="preserve"> </w:t>
      </w:r>
      <w:r w:rsidR="001A0D5B">
        <w:rPr>
          <w:szCs w:val="28"/>
          <w:lang w:val="uk-UA"/>
        </w:rPr>
        <w:t>визначеного</w:t>
      </w:r>
      <w:r w:rsidRPr="009069BD">
        <w:rPr>
          <w:szCs w:val="28"/>
          <w:lang w:val="uk-UA"/>
        </w:rPr>
        <w:t xml:space="preserve"> у пункті 1 цього рішення.  </w:t>
      </w:r>
    </w:p>
    <w:p w:rsidR="009910E9" w:rsidRPr="00F33AC4" w:rsidRDefault="009910E9" w:rsidP="005F416E">
      <w:pPr>
        <w:ind w:firstLine="54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3. Затвердити договір </w:t>
      </w:r>
      <w:r w:rsidR="0036409B" w:rsidRPr="0036409B">
        <w:rPr>
          <w:szCs w:val="28"/>
          <w:lang w:val="uk-UA"/>
        </w:rPr>
        <w:t xml:space="preserve">про передачу майна </w:t>
      </w:r>
      <w:r w:rsidR="0036409B">
        <w:rPr>
          <w:szCs w:val="28"/>
          <w:lang w:val="uk-UA"/>
        </w:rPr>
        <w:t>к</w:t>
      </w:r>
      <w:r w:rsidR="0036409B" w:rsidRPr="0036409B">
        <w:rPr>
          <w:szCs w:val="28"/>
          <w:lang w:val="uk-UA"/>
        </w:rPr>
        <w:t>омунальному закладу «Великоолександрівський Будинок культури»  в оперативне управління</w:t>
      </w:r>
      <w:r w:rsidR="0036409B">
        <w:rPr>
          <w:szCs w:val="28"/>
          <w:lang w:val="uk-UA"/>
        </w:rPr>
        <w:t>,</w:t>
      </w:r>
      <w:r w:rsidR="005A59AC">
        <w:rPr>
          <w:szCs w:val="28"/>
          <w:lang w:val="uk-UA"/>
        </w:rPr>
        <w:t xml:space="preserve"> згідно додатку 1 цього рішення.</w:t>
      </w:r>
    </w:p>
    <w:p w:rsidR="00182BAF" w:rsidRDefault="00117A38" w:rsidP="005F416E">
      <w:pPr>
        <w:ind w:left="-38" w:firstLine="578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B7062C" w:rsidRPr="00F33AC4">
        <w:rPr>
          <w:szCs w:val="28"/>
          <w:lang w:val="uk-UA"/>
        </w:rPr>
        <w:t xml:space="preserve">. Створити комісію з приймання-передачі комунального нерухомого майна згідно з додатком </w:t>
      </w:r>
      <w:r w:rsidR="00182BAF">
        <w:rPr>
          <w:szCs w:val="28"/>
          <w:lang w:val="uk-UA"/>
        </w:rPr>
        <w:t>2 цього рішення.</w:t>
      </w:r>
    </w:p>
    <w:p w:rsidR="00B7062C" w:rsidRDefault="005D784C" w:rsidP="005F416E">
      <w:pPr>
        <w:ind w:left="-38" w:firstLine="57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4. </w:t>
      </w:r>
      <w:r w:rsidR="00182BAF">
        <w:rPr>
          <w:szCs w:val="28"/>
          <w:lang w:val="uk-UA"/>
        </w:rPr>
        <w:t>Комісії здійснити заходи пов’язанні з передачею майна в оперативне управління</w:t>
      </w:r>
      <w:r w:rsidR="00A83755">
        <w:rPr>
          <w:szCs w:val="28"/>
          <w:lang w:val="uk-UA"/>
        </w:rPr>
        <w:t xml:space="preserve"> комунальному закладу</w:t>
      </w:r>
      <w:r w:rsidR="00C30D80">
        <w:rPr>
          <w:szCs w:val="28"/>
          <w:lang w:val="uk-UA"/>
        </w:rPr>
        <w:t>.</w:t>
      </w:r>
    </w:p>
    <w:p w:rsidR="00B7062C" w:rsidRDefault="00117A38" w:rsidP="005F416E">
      <w:pPr>
        <w:ind w:firstLine="578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B7062C" w:rsidRPr="00F33AC4">
        <w:rPr>
          <w:szCs w:val="28"/>
          <w:lang w:val="uk-UA"/>
        </w:rPr>
        <w:t>. Контроль за виконанням цього рішення покласти на постійну комісію з  питань бюджету, фінансів, соціально-економічного розвитку, житлово-комунального господарства та управління майном комунальної власності.</w:t>
      </w:r>
    </w:p>
    <w:p w:rsidR="00665460" w:rsidRDefault="00665460" w:rsidP="005F416E">
      <w:pPr>
        <w:ind w:firstLine="578"/>
        <w:jc w:val="both"/>
        <w:rPr>
          <w:szCs w:val="28"/>
          <w:lang w:val="uk-UA"/>
        </w:rPr>
      </w:pPr>
    </w:p>
    <w:p w:rsidR="00D92A4A" w:rsidRPr="00F33AC4" w:rsidRDefault="00D92A4A" w:rsidP="005F416E">
      <w:pPr>
        <w:ind w:firstLine="578"/>
        <w:jc w:val="both"/>
        <w:rPr>
          <w:szCs w:val="28"/>
          <w:lang w:val="uk-UA"/>
        </w:rPr>
      </w:pPr>
    </w:p>
    <w:p w:rsidR="00B7062C" w:rsidRDefault="00B7062C" w:rsidP="005F416E">
      <w:pPr>
        <w:jc w:val="both"/>
        <w:rPr>
          <w:szCs w:val="28"/>
          <w:lang w:val="uk-UA"/>
        </w:rPr>
      </w:pPr>
      <w:r w:rsidRPr="00F33AC4">
        <w:rPr>
          <w:szCs w:val="28"/>
          <w:lang w:val="uk-UA"/>
        </w:rPr>
        <w:t xml:space="preserve">Селищний голова                                                      </w:t>
      </w:r>
      <w:r w:rsidRPr="00F33AC4">
        <w:rPr>
          <w:szCs w:val="28"/>
          <w:lang w:val="uk-UA"/>
        </w:rPr>
        <w:tab/>
        <w:t xml:space="preserve"> </w:t>
      </w:r>
      <w:r w:rsidRPr="00F33AC4">
        <w:rPr>
          <w:szCs w:val="28"/>
          <w:lang w:val="uk-UA"/>
        </w:rPr>
        <w:tab/>
        <w:t>Н.В. Корнієнко</w:t>
      </w:r>
    </w:p>
    <w:p w:rsidR="00B7062C" w:rsidRDefault="00B7062C" w:rsidP="005F416E">
      <w:pPr>
        <w:jc w:val="both"/>
        <w:rPr>
          <w:szCs w:val="28"/>
          <w:lang w:val="uk-UA"/>
        </w:rPr>
      </w:pPr>
    </w:p>
    <w:p w:rsidR="00B7062C" w:rsidRDefault="00B7062C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9069BD" w:rsidRDefault="009069BD" w:rsidP="005F416E">
      <w:pPr>
        <w:jc w:val="both"/>
        <w:rPr>
          <w:szCs w:val="28"/>
          <w:lang w:val="uk-UA"/>
        </w:rPr>
      </w:pPr>
    </w:p>
    <w:p w:rsidR="0036409B" w:rsidRPr="007B268E" w:rsidRDefault="0036409B" w:rsidP="0036409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                                                                            Додаток 1</w:t>
      </w:r>
    </w:p>
    <w:p w:rsidR="0036409B" w:rsidRPr="007B268E" w:rsidRDefault="0036409B" w:rsidP="0036409B">
      <w:pPr>
        <w:jc w:val="both"/>
        <w:rPr>
          <w:szCs w:val="28"/>
          <w:lang w:val="uk-UA"/>
        </w:rPr>
      </w:pPr>
      <w:r w:rsidRPr="007B268E">
        <w:rPr>
          <w:szCs w:val="28"/>
          <w:lang w:val="uk-UA"/>
        </w:rPr>
        <w:t xml:space="preserve">                                                                               до рішення </w:t>
      </w:r>
      <w:r>
        <w:rPr>
          <w:szCs w:val="28"/>
          <w:lang w:val="uk-UA"/>
        </w:rPr>
        <w:t xml:space="preserve">15 сесії </w:t>
      </w:r>
      <w:r w:rsidRPr="007B268E">
        <w:rPr>
          <w:szCs w:val="28"/>
          <w:lang w:val="uk-UA"/>
        </w:rPr>
        <w:t>селищної ради</w:t>
      </w:r>
    </w:p>
    <w:p w:rsidR="0036409B" w:rsidRPr="007B268E" w:rsidRDefault="0036409B" w:rsidP="0036409B">
      <w:pPr>
        <w:jc w:val="both"/>
        <w:rPr>
          <w:szCs w:val="28"/>
          <w:lang w:val="uk-UA"/>
        </w:rPr>
      </w:pPr>
      <w:r w:rsidRPr="007B268E">
        <w:rPr>
          <w:szCs w:val="28"/>
          <w:lang w:val="uk-UA"/>
        </w:rPr>
        <w:t xml:space="preserve">                                                            </w:t>
      </w:r>
      <w:r>
        <w:rPr>
          <w:szCs w:val="28"/>
          <w:lang w:val="uk-UA"/>
        </w:rPr>
        <w:t xml:space="preserve">                   від  ___11.</w:t>
      </w:r>
      <w:r w:rsidRPr="007B268E">
        <w:rPr>
          <w:szCs w:val="28"/>
          <w:lang w:val="uk-UA"/>
        </w:rPr>
        <w:t xml:space="preserve">2021 року № </w:t>
      </w:r>
    </w:p>
    <w:p w:rsidR="0036409B" w:rsidRPr="0036409B" w:rsidRDefault="0036409B" w:rsidP="0036409B">
      <w:pPr>
        <w:jc w:val="center"/>
        <w:rPr>
          <w:b/>
          <w:bCs/>
          <w:szCs w:val="28"/>
          <w:lang w:val="uk-UA" w:eastAsia="ru-RU"/>
        </w:rPr>
      </w:pPr>
      <w:r w:rsidRPr="0036409B">
        <w:rPr>
          <w:b/>
          <w:bCs/>
          <w:szCs w:val="28"/>
          <w:lang w:val="uk-UA" w:eastAsia="ru-RU"/>
        </w:rPr>
        <w:t xml:space="preserve">ДОГОВІР № </w:t>
      </w:r>
      <w:r>
        <w:rPr>
          <w:b/>
          <w:bCs/>
          <w:szCs w:val="28"/>
          <w:lang w:val="uk-UA" w:eastAsia="ru-RU"/>
        </w:rPr>
        <w:t>___</w:t>
      </w:r>
    </w:p>
    <w:p w:rsidR="0036409B" w:rsidRPr="0036409B" w:rsidRDefault="0036409B" w:rsidP="0036409B">
      <w:pPr>
        <w:jc w:val="center"/>
        <w:rPr>
          <w:b/>
          <w:bCs/>
          <w:szCs w:val="28"/>
          <w:lang w:val="uk-UA" w:eastAsia="ru-RU"/>
        </w:rPr>
      </w:pPr>
      <w:r w:rsidRPr="0036409B">
        <w:rPr>
          <w:b/>
          <w:bCs/>
          <w:szCs w:val="28"/>
          <w:lang w:val="uk-UA" w:eastAsia="ru-RU"/>
        </w:rPr>
        <w:t xml:space="preserve">про передачу майна Комунальному закладу «Великоолександрівський Будинок культури»  в оперативне управління </w:t>
      </w:r>
    </w:p>
    <w:p w:rsidR="0036409B" w:rsidRPr="0036409B" w:rsidRDefault="0036409B" w:rsidP="0036409B">
      <w:pPr>
        <w:jc w:val="center"/>
        <w:rPr>
          <w:b/>
          <w:bCs/>
          <w:szCs w:val="28"/>
          <w:lang w:val="uk-UA" w:eastAsia="ru-RU"/>
        </w:rPr>
      </w:pPr>
    </w:p>
    <w:p w:rsidR="0036409B" w:rsidRPr="0036409B" w:rsidRDefault="0036409B" w:rsidP="0036409B">
      <w:pPr>
        <w:jc w:val="both"/>
        <w:rPr>
          <w:rFonts w:eastAsia="Calibri"/>
          <w:szCs w:val="28"/>
          <w:lang w:val="uk-UA"/>
        </w:rPr>
      </w:pPr>
      <w:r w:rsidRPr="0036409B">
        <w:rPr>
          <w:bCs/>
          <w:szCs w:val="28"/>
          <w:lang w:val="uk-UA" w:eastAsia="ru-RU"/>
        </w:rPr>
        <w:t xml:space="preserve">смт Велика Олександрівка                             </w:t>
      </w:r>
      <w:r>
        <w:rPr>
          <w:bCs/>
          <w:szCs w:val="28"/>
          <w:lang w:val="uk-UA" w:eastAsia="ru-RU"/>
        </w:rPr>
        <w:t xml:space="preserve">           «___»____________</w:t>
      </w:r>
      <w:r w:rsidRPr="0036409B">
        <w:rPr>
          <w:bCs/>
          <w:szCs w:val="28"/>
          <w:lang w:val="uk-UA" w:eastAsia="ru-RU"/>
        </w:rPr>
        <w:t xml:space="preserve"> 2021 року</w:t>
      </w:r>
    </w:p>
    <w:p w:rsidR="0036409B" w:rsidRPr="0036409B" w:rsidRDefault="0036409B" w:rsidP="0036409B">
      <w:pPr>
        <w:jc w:val="both"/>
        <w:rPr>
          <w:rFonts w:eastAsia="Calibri"/>
          <w:b/>
          <w:szCs w:val="28"/>
          <w:lang w:val="uk-UA"/>
        </w:rPr>
      </w:pPr>
    </w:p>
    <w:p w:rsidR="0036409B" w:rsidRPr="0036409B" w:rsidRDefault="0036409B" w:rsidP="0036409B">
      <w:pPr>
        <w:ind w:right="-2"/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   </w:t>
      </w:r>
      <w:r w:rsidRPr="0036409B">
        <w:rPr>
          <w:b/>
          <w:szCs w:val="28"/>
          <w:lang w:val="uk-UA" w:eastAsia="ru-RU"/>
        </w:rPr>
        <w:t>Великоолександрівська селищна рада -</w:t>
      </w:r>
      <w:r w:rsidRPr="0036409B">
        <w:rPr>
          <w:szCs w:val="28"/>
          <w:lang w:val="uk-UA" w:eastAsia="ru-RU"/>
        </w:rPr>
        <w:t xml:space="preserve"> (код ЄДРПОУ  - 26348568)  в особі селищного голови Корнієнко Наталії Володимирівні, що діє на підставі рішення першої сесії Великоолександрівської селищної ради восьмого скликання № 1 від 01.12.2020 «Про підсумки виборів Великоолександрівського селищного голови», рішення </w:t>
      </w:r>
      <w:r>
        <w:rPr>
          <w:szCs w:val="28"/>
          <w:lang w:val="uk-UA" w:eastAsia="ru-RU"/>
        </w:rPr>
        <w:t>п’ятнадцятої</w:t>
      </w:r>
      <w:r w:rsidRPr="0036409B">
        <w:rPr>
          <w:szCs w:val="28"/>
          <w:lang w:val="uk-UA" w:eastAsia="ru-RU"/>
        </w:rPr>
        <w:t xml:space="preserve"> сесії Великоолександрівської селищної ради восьмого скликання № </w:t>
      </w:r>
      <w:r>
        <w:rPr>
          <w:szCs w:val="28"/>
          <w:lang w:val="uk-UA" w:eastAsia="ru-RU"/>
        </w:rPr>
        <w:t>_____</w:t>
      </w:r>
      <w:r w:rsidRPr="0036409B">
        <w:rPr>
          <w:szCs w:val="28"/>
          <w:lang w:val="uk-UA" w:eastAsia="ru-RU"/>
        </w:rPr>
        <w:t xml:space="preserve"> від </w:t>
      </w:r>
      <w:r>
        <w:rPr>
          <w:szCs w:val="28"/>
          <w:lang w:val="uk-UA" w:eastAsia="ru-RU"/>
        </w:rPr>
        <w:t>_______</w:t>
      </w:r>
      <w:r w:rsidRPr="0036409B">
        <w:rPr>
          <w:szCs w:val="28"/>
          <w:lang w:val="uk-UA" w:eastAsia="ru-RU"/>
        </w:rPr>
        <w:t>2021</w:t>
      </w:r>
      <w:r>
        <w:rPr>
          <w:szCs w:val="28"/>
          <w:lang w:val="uk-UA" w:eastAsia="ru-RU"/>
        </w:rPr>
        <w:t xml:space="preserve"> року «</w:t>
      </w:r>
      <w:r w:rsidRPr="0036409B">
        <w:rPr>
          <w:szCs w:val="28"/>
          <w:lang w:val="uk-UA" w:eastAsia="ru-RU"/>
        </w:rPr>
        <w:t>Про передачу в оперативне управління  комунальному закладу «Великоолександрівський Будинок культури» нерухомого майна, що належить до комунальної власності Великоолександрівської селищної територіальної громади</w:t>
      </w:r>
      <w:r>
        <w:rPr>
          <w:szCs w:val="28"/>
          <w:lang w:val="uk-UA" w:eastAsia="ru-RU"/>
        </w:rPr>
        <w:t xml:space="preserve">» </w:t>
      </w:r>
      <w:r w:rsidRPr="0036409B">
        <w:rPr>
          <w:szCs w:val="28"/>
          <w:lang w:val="uk-UA" w:eastAsia="ru-RU"/>
        </w:rPr>
        <w:t xml:space="preserve">(далі – Власник),  з одного боку, </w:t>
      </w:r>
      <w:r w:rsidRPr="0036409B">
        <w:rPr>
          <w:spacing w:val="-4"/>
          <w:szCs w:val="28"/>
          <w:lang w:val="uk-UA" w:eastAsia="ar-SA"/>
        </w:rPr>
        <w:t>та</w:t>
      </w:r>
      <w:r w:rsidRPr="0036409B">
        <w:rPr>
          <w:szCs w:val="28"/>
          <w:lang w:val="uk-UA" w:eastAsia="ru-RU"/>
        </w:rPr>
        <w:t xml:space="preserve">  </w:t>
      </w:r>
    </w:p>
    <w:p w:rsidR="0036409B" w:rsidRPr="0036409B" w:rsidRDefault="0036409B" w:rsidP="0036409B">
      <w:pPr>
        <w:ind w:right="-2"/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</w:t>
      </w:r>
      <w:r w:rsidRPr="0036409B">
        <w:rPr>
          <w:b/>
          <w:bCs/>
          <w:spacing w:val="-4"/>
          <w:szCs w:val="28"/>
          <w:lang w:val="uk-UA" w:eastAsia="ar-SA"/>
        </w:rPr>
        <w:t xml:space="preserve">        Комунальний заклад «Великоолександрівський Будинок культури»</w:t>
      </w:r>
      <w:r w:rsidRPr="0036409B">
        <w:rPr>
          <w:bCs/>
          <w:spacing w:val="-4"/>
          <w:szCs w:val="28"/>
          <w:lang w:val="uk-UA" w:eastAsia="ar-SA"/>
        </w:rPr>
        <w:t xml:space="preserve"> - (код ЄДРПОУ – 05533391) в особі директора Будинку культури Смірнової Ірини В’ячеславівни, що діє на підставі Статут комунального закладу, (далі – Користувач),  з другого боку,</w:t>
      </w:r>
      <w:r w:rsidRPr="0036409B">
        <w:rPr>
          <w:bCs/>
          <w:szCs w:val="28"/>
          <w:lang w:val="uk-UA" w:eastAsia="ru-RU"/>
        </w:rPr>
        <w:t xml:space="preserve"> (далі – Сторони) уклали цей Договір  про наступне</w:t>
      </w:r>
      <w:r w:rsidRPr="0036409B">
        <w:rPr>
          <w:szCs w:val="28"/>
          <w:lang w:val="uk-UA" w:eastAsia="ru-RU"/>
        </w:rPr>
        <w:t>:</w:t>
      </w:r>
    </w:p>
    <w:p w:rsidR="0036409B" w:rsidRPr="0036409B" w:rsidRDefault="0036409B" w:rsidP="0036409B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uk-UA" w:eastAsia="ru-RU"/>
        </w:rPr>
        <w:t>І. ПРЕДМЕТ ДОГОВОРУ</w:t>
      </w:r>
    </w:p>
    <w:p w:rsid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1.1. Предметом договору є передача Власником  Користувачеві в оп</w:t>
      </w:r>
      <w:r w:rsidR="00EC050F">
        <w:rPr>
          <w:szCs w:val="28"/>
          <w:lang w:val="uk-UA" w:eastAsia="ru-RU"/>
        </w:rPr>
        <w:t xml:space="preserve">еративне управління </w:t>
      </w:r>
      <w:r w:rsidRPr="0036409B">
        <w:rPr>
          <w:szCs w:val="28"/>
          <w:lang w:val="uk-UA" w:eastAsia="ru-RU"/>
        </w:rPr>
        <w:t>нерухомого майна</w:t>
      </w:r>
      <w:r w:rsidR="00EC050F">
        <w:rPr>
          <w:szCs w:val="28"/>
          <w:lang w:val="uk-UA" w:eastAsia="ru-RU"/>
        </w:rPr>
        <w:t>, а саме:</w:t>
      </w:r>
    </w:p>
    <w:p w:rsidR="00EC050F" w:rsidRPr="00EC050F" w:rsidRDefault="00EC050F" w:rsidP="00EC050F">
      <w:pPr>
        <w:ind w:firstLine="567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1.1.1.  будівля</w:t>
      </w:r>
      <w:r w:rsidRPr="00EC050F">
        <w:rPr>
          <w:szCs w:val="28"/>
          <w:lang w:val="uk-UA" w:eastAsia="ru-RU"/>
        </w:rPr>
        <w:t>,  реєстраційний номер об’єкта нерухомого майна – 1037659865209, що знаходиться за адресою: Україна, поштовий індекс  74100, Херсонська область, Бериславський район, селище міського типу Велика Олександрівка, вулиця Свободи, будинок 147., для розміщення та обслуговування комунального закладу «Великоолександрівський Будинок культури»,  з метою здійснення некомерційної діяльності;</w:t>
      </w:r>
    </w:p>
    <w:p w:rsidR="00EC050F" w:rsidRPr="00EC050F" w:rsidRDefault="00EC050F" w:rsidP="00EC050F">
      <w:pPr>
        <w:ind w:firstLine="567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1.1.2. будівля</w:t>
      </w:r>
      <w:r w:rsidRPr="00EC050F">
        <w:rPr>
          <w:szCs w:val="28"/>
          <w:lang w:val="uk-UA" w:eastAsia="ru-RU"/>
        </w:rPr>
        <w:t>, реєстраційний номер об’єкта нерухомого майна – 1550818065209, що знаходиться за адресою: Україна, поштовий індекс  74100, Херсонська область, Бериславський район, селище міського типу Велика Олександрівка, вулиця Свободи, будинок 145., для розміщення та обслуговування комунального закладу «Великоолександрівський Будинок культури» з метою здійснення некомерційної діяльності;</w:t>
      </w:r>
    </w:p>
    <w:p w:rsidR="00EC050F" w:rsidRPr="00EC050F" w:rsidRDefault="00EC050F" w:rsidP="00EC050F">
      <w:pPr>
        <w:ind w:firstLine="567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t>1.1.3. будівля</w:t>
      </w:r>
      <w:r w:rsidRPr="00EC050F">
        <w:rPr>
          <w:szCs w:val="28"/>
          <w:lang w:val="uk-UA" w:eastAsia="ru-RU"/>
        </w:rPr>
        <w:t xml:space="preserve"> газової котельні, реєстраційний номер об’єкта нерухомого майна – 1549872165209, що знаходиться за адресою: Україна, поштовий індекс  74100, Херсонська область, Бериславський район, селище міського типу Велика Олександрівка, вулиця Театральна, будинок 4, для розміщення та обслуговування комунального закладу «Великоолександрівський Будинок культури» з метою здійснення некомерційної діяльності;</w:t>
      </w:r>
    </w:p>
    <w:p w:rsidR="00EC050F" w:rsidRPr="0036409B" w:rsidRDefault="00EC050F" w:rsidP="00EC050F">
      <w:pPr>
        <w:ind w:firstLine="567"/>
        <w:jc w:val="both"/>
        <w:rPr>
          <w:szCs w:val="28"/>
          <w:lang w:val="uk-UA" w:eastAsia="ru-RU"/>
        </w:rPr>
      </w:pPr>
      <w:r>
        <w:rPr>
          <w:szCs w:val="28"/>
          <w:lang w:val="uk-UA" w:eastAsia="ru-RU"/>
        </w:rPr>
        <w:lastRenderedPageBreak/>
        <w:t>1.1.4. будівля</w:t>
      </w:r>
      <w:r w:rsidRPr="00EC050F">
        <w:rPr>
          <w:szCs w:val="28"/>
          <w:lang w:val="uk-UA" w:eastAsia="ru-RU"/>
        </w:rPr>
        <w:t xml:space="preserve"> Великоолександрівського народного історико – краєзнавчого музею, реєстраційний номер об’єкта нерухомого майна – 1507313165209, що знаходиться за адресою: Україна, поштовий індекс  74100, Херсонська область, Бериславський район, селище міського типу Велика Олександрівка, вулиця Свободи, будинок 114., для розміщення та обслуговування історико – краєзнавчого музею, з метою здійснення некомерційної діяльності.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1.2. Технічна характеристика, склад та опис нерухомого майна визначена технічною документацією на об’єкти нерухомості.  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</w:t>
      </w:r>
      <w:r w:rsidR="00AC5A47">
        <w:rPr>
          <w:szCs w:val="28"/>
          <w:lang w:val="uk-UA" w:eastAsia="ru-RU"/>
        </w:rPr>
        <w:t>1.3</w:t>
      </w:r>
      <w:r w:rsidRPr="0036409B">
        <w:rPr>
          <w:szCs w:val="28"/>
          <w:lang w:val="uk-UA" w:eastAsia="ru-RU"/>
        </w:rPr>
        <w:t xml:space="preserve">. Перелік майна, що передається в оперативне управління Користувачу, його склад та вартість може змінюватися протягом терміну дії договору оперативного управління. Зміна переліку майна, оформлюється додатковою угодою до  цього договору. </w:t>
      </w:r>
    </w:p>
    <w:p w:rsidR="0036409B" w:rsidRPr="0036409B" w:rsidRDefault="0036409B" w:rsidP="0036409B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uk-UA" w:eastAsia="ru-RU"/>
        </w:rPr>
        <w:t>ІІ.</w:t>
      </w:r>
      <w:r w:rsidRPr="0036409B">
        <w:rPr>
          <w:sz w:val="16"/>
          <w:szCs w:val="16"/>
          <w:lang w:val="uk-UA" w:eastAsia="ru-RU"/>
        </w:rPr>
        <w:t xml:space="preserve"> </w:t>
      </w:r>
      <w:r w:rsidRPr="0036409B">
        <w:rPr>
          <w:b/>
          <w:szCs w:val="28"/>
          <w:lang w:val="uk-UA" w:eastAsia="ru-RU"/>
        </w:rPr>
        <w:t>УМОВИ ПЕРЕДАЧІ ТА ПОВЕРНЕННЯ МАЙНА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2.1. Користувач приймає майно згідно з актом приймання-передачі.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2.2. Передача майна не тягне за собою виникнення у Користувача права власності на передане майно.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2.3. У випадку прийняття Власником рішення про ліквідацію, реорганізацію Користувача або зміну правового режиму майна, яке було передане йому в оперативне управління, Користувач повинен на протязі двох місяців повернути Власнику зазначене майно в задовільному технічному стані, не гіршому, ніж на час передачі в користування, з урахуванням його фізичного зносу.</w:t>
      </w:r>
    </w:p>
    <w:p w:rsidR="0036409B" w:rsidRPr="0036409B" w:rsidRDefault="0036409B" w:rsidP="00AC5A47">
      <w:pPr>
        <w:numPr>
          <w:ilvl w:val="1"/>
          <w:numId w:val="6"/>
        </w:num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2.4. Майно вважається повернутим Користувачем Власнику після підписання акту приймання-передачі майна.</w:t>
      </w:r>
    </w:p>
    <w:p w:rsidR="0036409B" w:rsidRPr="0036409B" w:rsidRDefault="0036409B" w:rsidP="00AC5A47">
      <w:pPr>
        <w:numPr>
          <w:ilvl w:val="1"/>
          <w:numId w:val="6"/>
        </w:numPr>
        <w:jc w:val="both"/>
        <w:rPr>
          <w:sz w:val="16"/>
          <w:szCs w:val="16"/>
          <w:lang w:val="uk-UA" w:eastAsia="ru-RU"/>
        </w:rPr>
      </w:pPr>
      <w:r w:rsidRPr="0036409B">
        <w:rPr>
          <w:szCs w:val="28"/>
          <w:lang w:val="uk-UA" w:eastAsia="ru-RU"/>
        </w:rPr>
        <w:t xml:space="preserve">    2.5. У разі неповернення майна, зазначеного в акті приймання-передачі в оперативне управління, з урахуванням його фізичного зносу, збитки нанесені Власнику майна відшкодовуються Користувачем у повному обсязі на протязі одного місяця.</w:t>
      </w:r>
    </w:p>
    <w:p w:rsidR="0036409B" w:rsidRPr="0036409B" w:rsidRDefault="0036409B" w:rsidP="0036409B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uk-UA" w:eastAsia="ru-RU"/>
        </w:rPr>
        <w:t>ІІІ. ОБОВ’ЯЗКИ ВЛАСНИКА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3.1.  Власник зобов’язується: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- передати майно, зазначене у розділі І та додатках до цього Договору, відповідно до акту приймання-передачі.</w:t>
      </w:r>
    </w:p>
    <w:p w:rsidR="0036409B" w:rsidRPr="0036409B" w:rsidRDefault="0036409B" w:rsidP="000B4E54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- не вчиняти дій, які б перешкоджали Користувачеві користуватися майном.</w:t>
      </w:r>
    </w:p>
    <w:p w:rsidR="0036409B" w:rsidRPr="0036409B" w:rsidRDefault="0036409B" w:rsidP="000B4E54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uk-UA" w:eastAsia="ru-RU"/>
        </w:rPr>
        <w:t>І</w:t>
      </w:r>
      <w:r w:rsidRPr="0036409B">
        <w:rPr>
          <w:b/>
          <w:szCs w:val="28"/>
          <w:lang w:val="en-US" w:eastAsia="ru-RU"/>
        </w:rPr>
        <w:t>V</w:t>
      </w:r>
      <w:r w:rsidRPr="0036409B">
        <w:rPr>
          <w:b/>
          <w:szCs w:val="28"/>
          <w:lang w:val="uk-UA" w:eastAsia="ru-RU"/>
        </w:rPr>
        <w:t>. ОБОВ’ЯЗКИ КОРИСТУВАЧА</w:t>
      </w:r>
    </w:p>
    <w:p w:rsidR="0036409B" w:rsidRPr="0036409B" w:rsidRDefault="0036409B" w:rsidP="000B4E54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4.1. Прийнявши за актом приймання-передачі майно Користувач зобов’язаний:     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-  використовувати за цільовим призначенням і умовами цього Договору;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-  забезпечувати його збереження, не допускати знищення та псування;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-  утримувати майно та прилеглу територію у належному стані; 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- здійснювати обслуговування теплових, водопровідних, каналізаційних, електричних та вентиляційних мереж, їх необхідний поточний ремонт, а при необхідності забезпечити доступ експлуатаційних організацій до цих мереж з метою їх профілактичного огляду і ремонту;</w:t>
      </w:r>
    </w:p>
    <w:p w:rsidR="0036409B" w:rsidRPr="0036409B" w:rsidRDefault="0036409B" w:rsidP="00F7190B">
      <w:pPr>
        <w:numPr>
          <w:ilvl w:val="1"/>
          <w:numId w:val="6"/>
        </w:num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- виконувати усі санітарні норми та правила;</w:t>
      </w:r>
    </w:p>
    <w:p w:rsidR="0036409B" w:rsidRPr="0036409B" w:rsidRDefault="0036409B" w:rsidP="00F7190B">
      <w:pPr>
        <w:numPr>
          <w:ilvl w:val="1"/>
          <w:numId w:val="6"/>
        </w:num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- проводити необхідний поточний та капітальний ремонт майна;</w:t>
      </w:r>
    </w:p>
    <w:p w:rsidR="0036409B" w:rsidRPr="0036409B" w:rsidRDefault="0036409B" w:rsidP="00F7190B">
      <w:pPr>
        <w:numPr>
          <w:ilvl w:val="1"/>
          <w:numId w:val="6"/>
        </w:num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- дотримуватися протипожежних правил, вимог, стандартів, а також виконувати приписи і постанови органів державного пожежного нагляду. </w:t>
      </w:r>
      <w:r w:rsidRPr="0036409B">
        <w:rPr>
          <w:szCs w:val="28"/>
          <w:lang w:val="uk-UA" w:eastAsia="ru-RU"/>
        </w:rPr>
        <w:lastRenderedPageBreak/>
        <w:t>Утримувати у справному стані засоби протипожежного захисту, зв’язку, пожежну техніку, обладнання та інвентар, не допускати їх використання не за призначенням;</w:t>
      </w:r>
    </w:p>
    <w:p w:rsidR="0036409B" w:rsidRPr="0036409B" w:rsidRDefault="0036409B" w:rsidP="00F7190B">
      <w:pPr>
        <w:numPr>
          <w:ilvl w:val="1"/>
          <w:numId w:val="6"/>
        </w:numPr>
        <w:jc w:val="both"/>
        <w:rPr>
          <w:sz w:val="16"/>
          <w:szCs w:val="16"/>
          <w:lang w:val="uk-UA" w:eastAsia="ru-RU"/>
        </w:rPr>
      </w:pPr>
      <w:r w:rsidRPr="0036409B">
        <w:rPr>
          <w:szCs w:val="28"/>
          <w:lang w:val="uk-UA" w:eastAsia="ru-RU"/>
        </w:rPr>
        <w:t xml:space="preserve">    - погоджувати з Власником питання списання, передачі майна в оренду у порядку і спосіб визначений діючим законодавством України та рішеннями Власника.     </w:t>
      </w:r>
    </w:p>
    <w:p w:rsidR="0036409B" w:rsidRPr="0036409B" w:rsidRDefault="0036409B" w:rsidP="0036409B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en-US" w:eastAsia="ru-RU"/>
        </w:rPr>
        <w:t>V</w:t>
      </w:r>
      <w:r w:rsidRPr="0036409B">
        <w:rPr>
          <w:b/>
          <w:szCs w:val="28"/>
          <w:lang w:val="uk-UA" w:eastAsia="ru-RU"/>
        </w:rPr>
        <w:t>. ПРАВА ВЛАСНИКА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5.1. Контролювати наявність, технічний стан, напрямки та ефективність використання майна, переданого в оперативне управління.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5.2. Отримувати у Користувача звітність про рух майна згідно балансу, а також іншу необхідну інформацію стосовно переданого в управління майна.      </w:t>
      </w:r>
    </w:p>
    <w:p w:rsidR="0036409B" w:rsidRPr="0036409B" w:rsidRDefault="0036409B" w:rsidP="0036409B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en-US" w:eastAsia="ru-RU"/>
        </w:rPr>
        <w:t>V</w:t>
      </w:r>
      <w:r w:rsidRPr="0036409B">
        <w:rPr>
          <w:b/>
          <w:szCs w:val="28"/>
          <w:lang w:val="uk-UA" w:eastAsia="ru-RU"/>
        </w:rPr>
        <w:t>І. ПРАВА КОРИСТУВАЧА</w:t>
      </w:r>
    </w:p>
    <w:p w:rsidR="0036409B" w:rsidRPr="0036409B" w:rsidRDefault="0036409B" w:rsidP="00265640">
      <w:pPr>
        <w:numPr>
          <w:ilvl w:val="1"/>
          <w:numId w:val="6"/>
        </w:num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 6.1. Використовувати майно на праві оперативного управління для здійснення некомерційної господарської діяльності. </w:t>
      </w:r>
    </w:p>
    <w:p w:rsidR="0036409B" w:rsidRPr="0036409B" w:rsidRDefault="0036409B" w:rsidP="00265640">
      <w:pPr>
        <w:numPr>
          <w:ilvl w:val="1"/>
          <w:numId w:val="6"/>
        </w:numPr>
        <w:ind w:firstLine="567"/>
        <w:contextualSpacing/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>6.2. Здійснювати списання майна переданого в оперативне управління у порядку і спосіб визначений діючим законодавством України та рішеннями Власника.</w:t>
      </w:r>
    </w:p>
    <w:p w:rsidR="0036409B" w:rsidRPr="0036409B" w:rsidRDefault="0036409B" w:rsidP="00265640">
      <w:pPr>
        <w:numPr>
          <w:ilvl w:val="1"/>
          <w:numId w:val="6"/>
        </w:numPr>
        <w:jc w:val="center"/>
        <w:rPr>
          <w:b/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  </w:t>
      </w:r>
      <w:r w:rsidRPr="0036409B">
        <w:rPr>
          <w:b/>
          <w:szCs w:val="28"/>
          <w:lang w:val="en-US" w:eastAsia="ru-RU"/>
        </w:rPr>
        <w:t>V</w:t>
      </w:r>
      <w:r w:rsidRPr="0036409B">
        <w:rPr>
          <w:b/>
          <w:szCs w:val="28"/>
          <w:lang w:val="uk-UA" w:eastAsia="ru-RU"/>
        </w:rPr>
        <w:t>ІІ.ВІДПОВІДАЛЬНІСТЬ СТОРІН</w:t>
      </w:r>
    </w:p>
    <w:p w:rsidR="0036409B" w:rsidRPr="0036409B" w:rsidRDefault="0036409B" w:rsidP="00265640">
      <w:pPr>
        <w:tabs>
          <w:tab w:val="left" w:pos="1090"/>
        </w:tabs>
        <w:ind w:right="25"/>
        <w:jc w:val="both"/>
        <w:rPr>
          <w:szCs w:val="28"/>
          <w:lang w:val="uk-UA" w:eastAsia="uk-UA"/>
        </w:rPr>
      </w:pPr>
      <w:r w:rsidRPr="0036409B">
        <w:rPr>
          <w:szCs w:val="28"/>
          <w:lang w:val="uk-UA" w:eastAsia="uk-UA"/>
        </w:rPr>
        <w:t xml:space="preserve">    7.1. У випадку невиконання чи неналежного виконання обов’язків, передбачених цим договором, Сторони несуть відповідальність згідно з чинним законодавством України та цим договором.</w:t>
      </w:r>
    </w:p>
    <w:p w:rsidR="0036409B" w:rsidRPr="0036409B" w:rsidRDefault="0036409B" w:rsidP="000B4E54">
      <w:pPr>
        <w:tabs>
          <w:tab w:val="left" w:pos="1104"/>
        </w:tabs>
        <w:ind w:right="25"/>
        <w:jc w:val="both"/>
        <w:rPr>
          <w:szCs w:val="28"/>
          <w:lang w:val="uk-UA" w:eastAsia="uk-UA"/>
        </w:rPr>
      </w:pPr>
      <w:r w:rsidRPr="0036409B">
        <w:rPr>
          <w:szCs w:val="28"/>
          <w:lang w:val="uk-UA" w:eastAsia="uk-UA"/>
        </w:rPr>
        <w:t xml:space="preserve">    7.2. Спори між Сторонами вирішуються у порядку, встановленому чинним законодавством України.</w:t>
      </w:r>
    </w:p>
    <w:p w:rsidR="0036409B" w:rsidRPr="0036409B" w:rsidRDefault="0036409B" w:rsidP="00F23DA8">
      <w:pPr>
        <w:tabs>
          <w:tab w:val="left" w:pos="1104"/>
        </w:tabs>
        <w:ind w:right="25"/>
        <w:jc w:val="both"/>
        <w:rPr>
          <w:b/>
          <w:szCs w:val="28"/>
          <w:lang w:val="uk-UA" w:eastAsia="ru-RU"/>
        </w:rPr>
      </w:pPr>
      <w:r w:rsidRPr="0036409B">
        <w:rPr>
          <w:szCs w:val="28"/>
          <w:lang w:val="uk-UA" w:eastAsia="uk-UA"/>
        </w:rPr>
        <w:t xml:space="preserve">    </w:t>
      </w:r>
      <w:r w:rsidRPr="0036409B">
        <w:rPr>
          <w:b/>
          <w:szCs w:val="28"/>
          <w:lang w:val="en-US" w:eastAsia="ru-RU"/>
        </w:rPr>
        <w:t>V</w:t>
      </w:r>
      <w:r w:rsidRPr="0036409B">
        <w:rPr>
          <w:b/>
          <w:szCs w:val="28"/>
          <w:lang w:val="uk-UA" w:eastAsia="ru-RU"/>
        </w:rPr>
        <w:t>ІІІ. ТЕРМІН ДІЇ, ВНЕСЕННЯ ЗМІН ТА РОЗІРВАННЯ ДОГОВОРУ</w:t>
      </w:r>
    </w:p>
    <w:p w:rsidR="0041365E" w:rsidRDefault="0036409B" w:rsidP="00B86CE4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 8.1. Цей Договір набуває чинності з моменту підписання, а в частині нерухомого майна, з моменту державної реєстрації іншого речового права  і діє до прийняття Власником рішення про ліквідацію, реорганізацію Користувача, або зміну правового режиму майна, яке було закріплене за Користувачем на праві оперативного управління.</w:t>
      </w:r>
    </w:p>
    <w:p w:rsidR="0036409B" w:rsidRPr="0036409B" w:rsidRDefault="0036409B" w:rsidP="00B86CE4">
      <w:pPr>
        <w:jc w:val="center"/>
        <w:rPr>
          <w:b/>
          <w:szCs w:val="28"/>
          <w:lang w:val="uk-UA" w:eastAsia="ru-RU"/>
        </w:rPr>
      </w:pPr>
      <w:r w:rsidRPr="0036409B">
        <w:rPr>
          <w:b/>
          <w:szCs w:val="28"/>
          <w:lang w:val="uk-UA" w:eastAsia="ru-RU"/>
        </w:rPr>
        <w:t>ІХ. ІНШІ УМОВИ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9.1. Взаємовідносини між Сторонами, не врегульовані цим Договором, регламентуються чинним законодавством України.</w:t>
      </w:r>
    </w:p>
    <w:p w:rsidR="0036409B" w:rsidRPr="0036409B" w:rsidRDefault="0036409B" w:rsidP="0036409B">
      <w:pPr>
        <w:jc w:val="both"/>
        <w:rPr>
          <w:szCs w:val="28"/>
          <w:lang w:val="uk-UA" w:eastAsia="ru-RU"/>
        </w:rPr>
      </w:pPr>
      <w:r w:rsidRPr="0036409B">
        <w:rPr>
          <w:szCs w:val="28"/>
          <w:lang w:val="uk-UA" w:eastAsia="ru-RU"/>
        </w:rPr>
        <w:t xml:space="preserve">   9.2. Цей договір складено в 2-х примірниках, які зберігаються у кожної із сторін і мають однакову юридичну силу.</w:t>
      </w: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5"/>
        <w:gridCol w:w="222"/>
      </w:tblGrid>
      <w:tr w:rsidR="0036409B" w:rsidRPr="0036409B" w:rsidTr="00427807">
        <w:tc>
          <w:tcPr>
            <w:tcW w:w="10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09B" w:rsidRPr="0036409B" w:rsidRDefault="0036409B" w:rsidP="00F23DA8">
            <w:pPr>
              <w:ind w:left="-426" w:firstLine="426"/>
              <w:jc w:val="center"/>
              <w:rPr>
                <w:b/>
                <w:szCs w:val="28"/>
                <w:lang w:val="uk-UA" w:eastAsia="ru-RU"/>
              </w:rPr>
            </w:pPr>
            <w:r w:rsidRPr="0036409B">
              <w:rPr>
                <w:b/>
                <w:szCs w:val="28"/>
                <w:lang w:val="uk-UA" w:eastAsia="ru-RU"/>
              </w:rPr>
              <w:t>Х. Ю</w:t>
            </w:r>
            <w:r w:rsidR="0041365E">
              <w:rPr>
                <w:b/>
                <w:szCs w:val="28"/>
                <w:lang w:val="uk-UA" w:eastAsia="ru-RU"/>
              </w:rPr>
              <w:t>РИДИЧНІ АДРЕСА ІПІДПИСИ СТОРІН</w:t>
            </w:r>
          </w:p>
          <w:tbl>
            <w:tblPr>
              <w:tblW w:w="9671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A0" w:firstRow="1" w:lastRow="0" w:firstColumn="1" w:lastColumn="0" w:noHBand="0" w:noVBand="0"/>
            </w:tblPr>
            <w:tblGrid>
              <w:gridCol w:w="4426"/>
              <w:gridCol w:w="5245"/>
            </w:tblGrid>
            <w:tr w:rsidR="0036409B" w:rsidRPr="0036409B" w:rsidTr="00251107">
              <w:trPr>
                <w:trHeight w:val="2684"/>
              </w:trPr>
              <w:tc>
                <w:tcPr>
                  <w:tcW w:w="4426" w:type="dxa"/>
                </w:tcPr>
                <w:p w:rsidR="0036409B" w:rsidRPr="0036409B" w:rsidRDefault="0036409B" w:rsidP="0036409B">
                  <w:pPr>
                    <w:jc w:val="both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b/>
                      <w:sz w:val="24"/>
                      <w:szCs w:val="24"/>
                      <w:lang w:val="uk-UA" w:eastAsia="ru-RU"/>
                    </w:rPr>
                    <w:t xml:space="preserve">Власник         </w:t>
                  </w:r>
                </w:p>
                <w:p w:rsidR="0036409B" w:rsidRPr="0036409B" w:rsidRDefault="0036409B" w:rsidP="0036409B">
                  <w:pPr>
                    <w:jc w:val="both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b/>
                      <w:sz w:val="24"/>
                      <w:szCs w:val="24"/>
                      <w:lang w:val="uk-UA" w:eastAsia="ru-RU"/>
                    </w:rPr>
                    <w:t>Великоолександрівська селищна рада</w:t>
                  </w:r>
                </w:p>
                <w:p w:rsidR="006B28F0" w:rsidRPr="006B28F0" w:rsidRDefault="006B28F0" w:rsidP="0036409B">
                  <w:pPr>
                    <w:jc w:val="both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b/>
                      <w:sz w:val="24"/>
                      <w:szCs w:val="24"/>
                      <w:lang w:val="uk-UA" w:eastAsia="ru-RU"/>
                    </w:rPr>
                    <w:t>Код ЄДРПОУ 26348568</w:t>
                  </w:r>
                </w:p>
                <w:p w:rsidR="0036409B" w:rsidRPr="0036409B" w:rsidRDefault="0036409B" w:rsidP="0036409B">
                  <w:pPr>
                    <w:jc w:val="both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Україна, 74100, Херсонська область,</w:t>
                  </w:r>
                </w:p>
                <w:p w:rsidR="0036409B" w:rsidRPr="0036409B" w:rsidRDefault="00F23DA8" w:rsidP="0036409B">
                  <w:pPr>
                    <w:jc w:val="both"/>
                    <w:rPr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sz w:val="24"/>
                      <w:szCs w:val="24"/>
                      <w:lang w:val="uk-UA" w:eastAsia="ru-RU"/>
                    </w:rPr>
                    <w:t>смт. Велика Олександрівка</w:t>
                  </w:r>
                  <w:r w:rsidR="0036409B" w:rsidRPr="0036409B">
                    <w:rPr>
                      <w:sz w:val="24"/>
                      <w:szCs w:val="24"/>
                      <w:lang w:val="uk-UA" w:eastAsia="ru-RU"/>
                    </w:rPr>
                    <w:t xml:space="preserve">  </w:t>
                  </w:r>
                  <w:r w:rsidR="0036409B" w:rsidRPr="0036409B">
                    <w:rPr>
                      <w:sz w:val="24"/>
                      <w:szCs w:val="24"/>
                      <w:lang w:val="uk-UA" w:eastAsia="ru-RU"/>
                    </w:rPr>
                    <w:tab/>
                    <w:t xml:space="preserve">                                   </w:t>
                  </w:r>
                </w:p>
                <w:p w:rsidR="0036409B" w:rsidRPr="0036409B" w:rsidRDefault="0036409B" w:rsidP="0036409B">
                  <w:pPr>
                    <w:jc w:val="both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 xml:space="preserve">вул. Свободи, 161, </w:t>
                  </w:r>
                </w:p>
                <w:p w:rsidR="0036409B" w:rsidRPr="0036409B" w:rsidRDefault="0036409B" w:rsidP="0036409B">
                  <w:pPr>
                    <w:jc w:val="both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Великоолександрівський</w:t>
                  </w:r>
                </w:p>
                <w:p w:rsidR="0036409B" w:rsidRPr="0036409B" w:rsidRDefault="0036409B" w:rsidP="0036409B">
                  <w:pPr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селищний голова</w:t>
                  </w:r>
                </w:p>
                <w:p w:rsidR="0036409B" w:rsidRPr="0036409B" w:rsidRDefault="0036409B" w:rsidP="0036409B">
                  <w:pPr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 xml:space="preserve"> ___________________Н.В. Корнієнко</w:t>
                  </w:r>
                </w:p>
                <w:p w:rsidR="0036409B" w:rsidRPr="0036409B" w:rsidRDefault="0036409B" w:rsidP="0036409B">
                  <w:pPr>
                    <w:jc w:val="both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pacing w:val="2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6409B">
                    <w:rPr>
                      <w:sz w:val="24"/>
                      <w:szCs w:val="24"/>
                      <w:lang w:val="uk-UA" w:eastAsia="ru-RU"/>
                    </w:rPr>
                    <w:t xml:space="preserve">М.П.     </w:t>
                  </w:r>
                </w:p>
              </w:tc>
              <w:tc>
                <w:tcPr>
                  <w:tcW w:w="5245" w:type="dxa"/>
                </w:tcPr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b/>
                      <w:sz w:val="24"/>
                      <w:szCs w:val="24"/>
                      <w:lang w:val="uk-UA" w:eastAsia="ru-RU"/>
                    </w:rPr>
                    <w:t>Користувач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b/>
                      <w:sz w:val="24"/>
                      <w:szCs w:val="24"/>
                      <w:lang w:val="uk-UA" w:eastAsia="ru-RU"/>
                    </w:rPr>
                    <w:t xml:space="preserve">Комунальний заклад 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b/>
                      <w:sz w:val="24"/>
                      <w:szCs w:val="24"/>
                      <w:lang w:val="uk-UA" w:eastAsia="ru-RU"/>
                    </w:rPr>
                    <w:t>«Великоолександрівський Будинок</w:t>
                  </w:r>
                  <w:r w:rsidR="006B28F0">
                    <w:rPr>
                      <w:b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6409B">
                    <w:rPr>
                      <w:b/>
                      <w:sz w:val="24"/>
                      <w:szCs w:val="24"/>
                      <w:lang w:val="uk-UA" w:eastAsia="ru-RU"/>
                    </w:rPr>
                    <w:t xml:space="preserve">культури» 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Код ЄДРПОУ - 05533391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 xml:space="preserve">Україна, 74100, Херсонська обл., 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смт. Велика Олександрівка,</w:t>
                  </w:r>
                  <w:r w:rsidR="00F23DA8">
                    <w:rPr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Pr="0036409B">
                    <w:rPr>
                      <w:sz w:val="24"/>
                      <w:szCs w:val="24"/>
                      <w:lang w:val="uk-UA" w:eastAsia="ru-RU"/>
                    </w:rPr>
                    <w:t xml:space="preserve">вул. Свободи, </w:t>
                  </w:r>
                  <w:r w:rsidR="00251107">
                    <w:rPr>
                      <w:sz w:val="24"/>
                      <w:szCs w:val="24"/>
                      <w:lang w:val="uk-UA" w:eastAsia="ru-RU"/>
                    </w:rPr>
                    <w:t>1</w:t>
                  </w:r>
                  <w:r w:rsidRPr="0036409B">
                    <w:rPr>
                      <w:sz w:val="24"/>
                      <w:szCs w:val="24"/>
                      <w:lang w:val="uk-UA" w:eastAsia="ru-RU"/>
                    </w:rPr>
                    <w:t>47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Директор КЗ «Великоолександрівський БК»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sz w:val="24"/>
                      <w:szCs w:val="24"/>
                      <w:lang w:val="uk-UA" w:eastAsia="ru-RU"/>
                    </w:rPr>
                  </w:pP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___________ І.В. Смірнова</w:t>
                  </w:r>
                </w:p>
                <w:p w:rsidR="0036409B" w:rsidRPr="0036409B" w:rsidRDefault="0036409B" w:rsidP="0036409B">
                  <w:pPr>
                    <w:shd w:val="clear" w:color="auto" w:fill="FFFFFF"/>
                    <w:ind w:right="-9153"/>
                    <w:rPr>
                      <w:b/>
                      <w:sz w:val="24"/>
                      <w:szCs w:val="24"/>
                      <w:lang w:val="uk-UA" w:eastAsia="ru-RU"/>
                    </w:rPr>
                  </w:pPr>
                  <w:r w:rsidRPr="0036409B">
                    <w:rPr>
                      <w:sz w:val="24"/>
                      <w:szCs w:val="24"/>
                      <w:lang w:val="uk-UA" w:eastAsia="ru-RU"/>
                    </w:rPr>
                    <w:t>МП</w:t>
                  </w:r>
                </w:p>
              </w:tc>
            </w:tr>
          </w:tbl>
          <w:p w:rsidR="0036409B" w:rsidRPr="0036409B" w:rsidRDefault="0036409B" w:rsidP="0036409B">
            <w:pPr>
              <w:ind w:firstLine="567"/>
              <w:jc w:val="both"/>
              <w:rPr>
                <w:sz w:val="24"/>
                <w:szCs w:val="24"/>
                <w:lang w:val="uk-UA" w:eastAsia="ru-RU"/>
              </w:rPr>
            </w:pPr>
          </w:p>
          <w:p w:rsidR="0036409B" w:rsidRPr="0036409B" w:rsidRDefault="0036409B" w:rsidP="0036409B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409B" w:rsidRPr="0036409B" w:rsidRDefault="0036409B" w:rsidP="0036409B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B7062C" w:rsidRPr="007B268E" w:rsidRDefault="00DE618D" w:rsidP="006647B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</w:t>
      </w:r>
      <w:r w:rsidR="002B5DBD">
        <w:rPr>
          <w:szCs w:val="28"/>
          <w:lang w:val="uk-UA"/>
        </w:rPr>
        <w:t xml:space="preserve">                                                                             </w:t>
      </w:r>
      <w:r w:rsidR="00B7062C">
        <w:rPr>
          <w:szCs w:val="28"/>
          <w:lang w:val="uk-UA"/>
        </w:rPr>
        <w:t xml:space="preserve">Додаток </w:t>
      </w:r>
      <w:r w:rsidR="009069BD">
        <w:rPr>
          <w:szCs w:val="28"/>
          <w:lang w:val="uk-UA"/>
        </w:rPr>
        <w:t>2</w:t>
      </w:r>
    </w:p>
    <w:p w:rsidR="00B7062C" w:rsidRPr="007B268E" w:rsidRDefault="00B7062C" w:rsidP="006647B6">
      <w:pPr>
        <w:jc w:val="both"/>
        <w:rPr>
          <w:szCs w:val="28"/>
          <w:lang w:val="uk-UA"/>
        </w:rPr>
      </w:pPr>
      <w:r w:rsidRPr="007B268E">
        <w:rPr>
          <w:szCs w:val="28"/>
          <w:lang w:val="uk-UA"/>
        </w:rPr>
        <w:t xml:space="preserve">                                                                               до рішення </w:t>
      </w:r>
      <w:r w:rsidR="009069BD">
        <w:rPr>
          <w:szCs w:val="28"/>
          <w:lang w:val="uk-UA"/>
        </w:rPr>
        <w:t xml:space="preserve">15 сесії </w:t>
      </w:r>
      <w:r w:rsidRPr="007B268E">
        <w:rPr>
          <w:szCs w:val="28"/>
          <w:lang w:val="uk-UA"/>
        </w:rPr>
        <w:t>селищної ради</w:t>
      </w:r>
    </w:p>
    <w:p w:rsidR="00B7062C" w:rsidRPr="007B268E" w:rsidRDefault="00B7062C" w:rsidP="006647B6">
      <w:pPr>
        <w:jc w:val="both"/>
        <w:rPr>
          <w:szCs w:val="28"/>
          <w:lang w:val="uk-UA"/>
        </w:rPr>
      </w:pPr>
      <w:r w:rsidRPr="007B268E">
        <w:rPr>
          <w:szCs w:val="28"/>
          <w:lang w:val="uk-UA"/>
        </w:rPr>
        <w:t xml:space="preserve">                                                            </w:t>
      </w:r>
      <w:r w:rsidR="009069BD">
        <w:rPr>
          <w:szCs w:val="28"/>
          <w:lang w:val="uk-UA"/>
        </w:rPr>
        <w:t xml:space="preserve">           </w:t>
      </w:r>
      <w:r>
        <w:rPr>
          <w:szCs w:val="28"/>
          <w:lang w:val="uk-UA"/>
        </w:rPr>
        <w:t xml:space="preserve">        від  </w:t>
      </w:r>
      <w:r w:rsidR="009069BD">
        <w:rPr>
          <w:szCs w:val="28"/>
          <w:lang w:val="uk-UA"/>
        </w:rPr>
        <w:t>___11.</w:t>
      </w:r>
      <w:r w:rsidRPr="007B268E">
        <w:rPr>
          <w:szCs w:val="28"/>
          <w:lang w:val="uk-UA"/>
        </w:rPr>
        <w:t xml:space="preserve">2021 року № </w:t>
      </w:r>
    </w:p>
    <w:p w:rsidR="00B7062C" w:rsidRPr="007B268E" w:rsidRDefault="00B7062C" w:rsidP="006647B6">
      <w:pPr>
        <w:jc w:val="both"/>
        <w:rPr>
          <w:szCs w:val="28"/>
          <w:lang w:val="uk-UA"/>
        </w:rPr>
      </w:pPr>
    </w:p>
    <w:p w:rsidR="00B7062C" w:rsidRPr="007B268E" w:rsidRDefault="00B7062C" w:rsidP="006647B6">
      <w:pPr>
        <w:shd w:val="clear" w:color="auto" w:fill="FFFFFF"/>
        <w:jc w:val="center"/>
        <w:textAlignment w:val="baseline"/>
        <w:rPr>
          <w:szCs w:val="28"/>
          <w:lang w:val="uk-UA"/>
        </w:rPr>
      </w:pPr>
      <w:r w:rsidRPr="007B268E">
        <w:rPr>
          <w:bCs/>
          <w:color w:val="212529"/>
          <w:szCs w:val="28"/>
          <w:lang w:val="uk-UA"/>
        </w:rPr>
        <w:t xml:space="preserve">СКЛАД КОМІСІЇ </w:t>
      </w:r>
      <w:r w:rsidRPr="007B268E">
        <w:rPr>
          <w:b/>
          <w:bCs/>
          <w:color w:val="212529"/>
          <w:szCs w:val="28"/>
          <w:lang w:val="uk-UA"/>
        </w:rPr>
        <w:t xml:space="preserve"> </w:t>
      </w:r>
      <w:r w:rsidRPr="007B268E">
        <w:rPr>
          <w:szCs w:val="28"/>
          <w:lang w:val="uk-UA"/>
        </w:rPr>
        <w:t xml:space="preserve"> </w:t>
      </w:r>
    </w:p>
    <w:p w:rsidR="00FF6BDA" w:rsidRPr="00FF6BDA" w:rsidRDefault="00FF6BDA" w:rsidP="00FF6BDA">
      <w:pPr>
        <w:shd w:val="clear" w:color="auto" w:fill="FFFFFF"/>
        <w:jc w:val="center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про передачу </w:t>
      </w:r>
      <w:r w:rsidRPr="00FF6BDA">
        <w:rPr>
          <w:szCs w:val="28"/>
          <w:lang w:val="uk-UA"/>
        </w:rPr>
        <w:t>комунально</w:t>
      </w:r>
      <w:r>
        <w:rPr>
          <w:szCs w:val="28"/>
          <w:lang w:val="uk-UA"/>
        </w:rPr>
        <w:t>му</w:t>
      </w:r>
      <w:r w:rsidRPr="00FF6BDA">
        <w:rPr>
          <w:szCs w:val="28"/>
          <w:lang w:val="uk-UA"/>
        </w:rPr>
        <w:t xml:space="preserve"> закладу </w:t>
      </w:r>
    </w:p>
    <w:p w:rsidR="00B7062C" w:rsidRDefault="00FF6BDA" w:rsidP="00FF6BDA">
      <w:pPr>
        <w:shd w:val="clear" w:color="auto" w:fill="FFFFFF"/>
        <w:jc w:val="center"/>
        <w:textAlignment w:val="baseline"/>
        <w:rPr>
          <w:color w:val="000000"/>
          <w:szCs w:val="28"/>
          <w:shd w:val="clear" w:color="auto" w:fill="FFFFFF"/>
        </w:rPr>
      </w:pPr>
      <w:r w:rsidRPr="00FF6BDA">
        <w:rPr>
          <w:szCs w:val="28"/>
          <w:lang w:val="uk-UA"/>
        </w:rPr>
        <w:t>«Великоолександрівський Будинок культури»</w:t>
      </w:r>
      <w:r>
        <w:rPr>
          <w:szCs w:val="28"/>
          <w:lang w:val="uk-UA"/>
        </w:rPr>
        <w:t xml:space="preserve"> в оперативне управління нерухомого майна </w:t>
      </w:r>
      <w:r w:rsidR="00B7062C" w:rsidRPr="007B268E">
        <w:rPr>
          <w:szCs w:val="28"/>
          <w:lang w:val="uk-UA"/>
        </w:rPr>
        <w:t xml:space="preserve"> </w:t>
      </w:r>
    </w:p>
    <w:p w:rsidR="009069BD" w:rsidRDefault="009069BD" w:rsidP="006647B6">
      <w:pPr>
        <w:shd w:val="clear" w:color="auto" w:fill="FFFFFF"/>
        <w:jc w:val="center"/>
        <w:textAlignment w:val="baseline"/>
        <w:rPr>
          <w:szCs w:val="28"/>
          <w:lang w:val="uk-UA"/>
        </w:rPr>
      </w:pPr>
    </w:p>
    <w:p w:rsidR="00B7062C" w:rsidRPr="0001597E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 w:rsidRPr="0001597E">
        <w:rPr>
          <w:szCs w:val="28"/>
          <w:lang w:val="uk-UA"/>
        </w:rPr>
        <w:t>Корнієнко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 w:rsidRPr="0001597E">
        <w:rPr>
          <w:szCs w:val="28"/>
          <w:lang w:val="uk-UA"/>
        </w:rPr>
        <w:t>Наталія Володимирівна</w:t>
      </w:r>
      <w:r w:rsidRPr="0001597E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9069BD">
        <w:rPr>
          <w:szCs w:val="28"/>
          <w:lang w:val="uk-UA"/>
        </w:rPr>
        <w:t xml:space="preserve">          </w:t>
      </w:r>
      <w:r w:rsidRPr="0001597E">
        <w:rPr>
          <w:szCs w:val="28"/>
          <w:lang w:val="uk-UA"/>
        </w:rPr>
        <w:t>- селищний голова</w:t>
      </w:r>
      <w:r>
        <w:rPr>
          <w:szCs w:val="28"/>
          <w:lang w:val="uk-UA"/>
        </w:rPr>
        <w:t>, голова комісії</w:t>
      </w:r>
    </w:p>
    <w:p w:rsidR="00CE1FC6" w:rsidRDefault="00CE1FC6" w:rsidP="006647B6">
      <w:pPr>
        <w:shd w:val="clear" w:color="auto" w:fill="FFFFFF"/>
        <w:textAlignment w:val="baseline"/>
        <w:rPr>
          <w:szCs w:val="28"/>
          <w:lang w:val="uk-UA"/>
        </w:rPr>
      </w:pPr>
    </w:p>
    <w:p w:rsidR="00B7062C" w:rsidRPr="0001597E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Метела</w:t>
      </w:r>
      <w:proofErr w:type="spellEnd"/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Олег Олександрович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Pr="0001597E">
        <w:rPr>
          <w:szCs w:val="28"/>
          <w:lang w:val="uk-UA"/>
        </w:rPr>
        <w:t xml:space="preserve">- </w:t>
      </w:r>
      <w:r>
        <w:rPr>
          <w:szCs w:val="28"/>
          <w:lang w:val="uk-UA"/>
        </w:rPr>
        <w:t xml:space="preserve">депутат селищної ради, 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заступник голови комісії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</w:p>
    <w:p w:rsidR="00B7062C" w:rsidRPr="0001597E" w:rsidRDefault="009069BD" w:rsidP="006647B6">
      <w:pPr>
        <w:shd w:val="clear" w:color="auto" w:fill="FFFFFF"/>
        <w:jc w:val="center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        </w:t>
      </w:r>
      <w:r w:rsidR="00B7062C">
        <w:rPr>
          <w:szCs w:val="28"/>
          <w:lang w:val="uk-UA"/>
        </w:rPr>
        <w:t>Члени комісії:</w:t>
      </w:r>
    </w:p>
    <w:p w:rsidR="00B7062C" w:rsidRPr="0001597E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1</w:t>
      </w:r>
      <w:r w:rsidRPr="0001597E">
        <w:rPr>
          <w:szCs w:val="28"/>
          <w:lang w:val="uk-UA"/>
        </w:rPr>
        <w:t>.Галач</w:t>
      </w:r>
    </w:p>
    <w:p w:rsidR="00B7062C" w:rsidRPr="0001597E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</w:t>
      </w:r>
      <w:r w:rsidRPr="0001597E">
        <w:rPr>
          <w:szCs w:val="28"/>
          <w:lang w:val="uk-UA"/>
        </w:rPr>
        <w:t>Ірина Василівна</w:t>
      </w:r>
      <w:r w:rsidRPr="0001597E">
        <w:rPr>
          <w:szCs w:val="28"/>
          <w:lang w:val="uk-UA"/>
        </w:rPr>
        <w:tab/>
      </w:r>
      <w:r w:rsidRPr="0001597E">
        <w:rPr>
          <w:szCs w:val="28"/>
          <w:lang w:val="uk-UA"/>
        </w:rPr>
        <w:tab/>
        <w:t xml:space="preserve">       </w:t>
      </w:r>
      <w:r w:rsidR="009069BD">
        <w:rPr>
          <w:szCs w:val="28"/>
          <w:lang w:val="uk-UA"/>
        </w:rPr>
        <w:t xml:space="preserve">         </w:t>
      </w:r>
      <w:r w:rsidRPr="0001597E">
        <w:rPr>
          <w:szCs w:val="28"/>
          <w:lang w:val="uk-UA"/>
        </w:rPr>
        <w:t xml:space="preserve"> </w:t>
      </w:r>
      <w:r w:rsidR="009069BD">
        <w:rPr>
          <w:szCs w:val="28"/>
          <w:lang w:val="uk-UA"/>
        </w:rPr>
        <w:t xml:space="preserve">    </w:t>
      </w:r>
      <w:r w:rsidRPr="0001597E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- начальник </w:t>
      </w:r>
      <w:r w:rsidRPr="0001597E">
        <w:rPr>
          <w:szCs w:val="28"/>
          <w:lang w:val="uk-UA"/>
        </w:rPr>
        <w:t>відділу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 w:rsidRPr="0001597E">
        <w:rPr>
          <w:szCs w:val="28"/>
          <w:lang w:val="uk-UA"/>
        </w:rPr>
        <w:t xml:space="preserve">                                                    </w:t>
      </w:r>
      <w:r>
        <w:rPr>
          <w:szCs w:val="28"/>
          <w:lang w:val="uk-UA"/>
        </w:rPr>
        <w:t xml:space="preserve">        </w:t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 w:rsidRPr="0001597E">
        <w:rPr>
          <w:szCs w:val="28"/>
          <w:lang w:val="uk-UA"/>
        </w:rPr>
        <w:t>бухгалтерського обліку</w:t>
      </w:r>
      <w:r>
        <w:rPr>
          <w:szCs w:val="28"/>
          <w:lang w:val="uk-UA"/>
        </w:rPr>
        <w:t xml:space="preserve"> та звітності,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</w:t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головний бухгалтер</w:t>
      </w:r>
    </w:p>
    <w:p w:rsidR="00BD4C1B" w:rsidRPr="00BD4C1B" w:rsidRDefault="00BD4C1B" w:rsidP="00BD4C1B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BD4C1B">
        <w:rPr>
          <w:szCs w:val="28"/>
          <w:lang w:val="uk-UA"/>
        </w:rPr>
        <w:t>. Смірнова</w:t>
      </w:r>
    </w:p>
    <w:p w:rsidR="00BD4C1B" w:rsidRPr="00BD4C1B" w:rsidRDefault="00BD4C1B" w:rsidP="00BD4C1B">
      <w:pPr>
        <w:shd w:val="clear" w:color="auto" w:fill="FFFFFF"/>
        <w:textAlignment w:val="baseline"/>
        <w:rPr>
          <w:szCs w:val="28"/>
          <w:lang w:val="uk-UA"/>
        </w:rPr>
      </w:pPr>
      <w:r w:rsidRPr="00BD4C1B">
        <w:rPr>
          <w:szCs w:val="28"/>
          <w:lang w:val="uk-UA"/>
        </w:rPr>
        <w:t xml:space="preserve">    Ірина В’ячеславівна</w:t>
      </w:r>
      <w:r w:rsidRPr="00BD4C1B">
        <w:rPr>
          <w:szCs w:val="28"/>
          <w:lang w:val="uk-UA"/>
        </w:rPr>
        <w:tab/>
      </w:r>
      <w:r w:rsidRPr="00BD4C1B">
        <w:rPr>
          <w:szCs w:val="28"/>
          <w:lang w:val="uk-UA"/>
        </w:rPr>
        <w:tab/>
      </w:r>
      <w:r w:rsidRPr="00BD4C1B">
        <w:rPr>
          <w:szCs w:val="28"/>
          <w:lang w:val="uk-UA"/>
        </w:rPr>
        <w:tab/>
        <w:t xml:space="preserve"> - директор КЗ «Великоолександрівський</w:t>
      </w:r>
    </w:p>
    <w:p w:rsidR="00BD4C1B" w:rsidRDefault="00BD4C1B" w:rsidP="00BD4C1B">
      <w:pPr>
        <w:shd w:val="clear" w:color="auto" w:fill="FFFFFF"/>
        <w:textAlignment w:val="baseline"/>
        <w:rPr>
          <w:szCs w:val="28"/>
          <w:lang w:val="uk-UA"/>
        </w:rPr>
      </w:pPr>
      <w:r w:rsidRPr="00BD4C1B">
        <w:rPr>
          <w:szCs w:val="28"/>
          <w:lang w:val="uk-UA"/>
        </w:rPr>
        <w:t xml:space="preserve">                                                               Будинок культури»</w:t>
      </w:r>
    </w:p>
    <w:p w:rsidR="00BD4C1B" w:rsidRPr="00BD4C1B" w:rsidRDefault="00791E39" w:rsidP="00BD4C1B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BD4C1B" w:rsidRPr="00BD4C1B">
        <w:rPr>
          <w:szCs w:val="28"/>
          <w:lang w:val="uk-UA"/>
        </w:rPr>
        <w:t xml:space="preserve">. </w:t>
      </w:r>
      <w:proofErr w:type="spellStart"/>
      <w:r w:rsidR="00BD4C1B" w:rsidRPr="00BD4C1B">
        <w:rPr>
          <w:szCs w:val="28"/>
          <w:lang w:val="uk-UA"/>
        </w:rPr>
        <w:t>Самцова</w:t>
      </w:r>
      <w:proofErr w:type="spellEnd"/>
    </w:p>
    <w:p w:rsidR="00BD4C1B" w:rsidRPr="00BD4C1B" w:rsidRDefault="00BD4C1B" w:rsidP="00BD4C1B">
      <w:pPr>
        <w:shd w:val="clear" w:color="auto" w:fill="FFFFFF"/>
        <w:textAlignment w:val="baseline"/>
        <w:rPr>
          <w:szCs w:val="28"/>
          <w:lang w:val="uk-UA"/>
        </w:rPr>
      </w:pPr>
      <w:r w:rsidRPr="00BD4C1B">
        <w:rPr>
          <w:szCs w:val="28"/>
          <w:lang w:val="uk-UA"/>
        </w:rPr>
        <w:t xml:space="preserve">    Оксана Володимирівна</w:t>
      </w:r>
      <w:r w:rsidRPr="00BD4C1B">
        <w:rPr>
          <w:szCs w:val="28"/>
          <w:lang w:val="uk-UA"/>
        </w:rPr>
        <w:tab/>
      </w:r>
      <w:r w:rsidRPr="00BD4C1B">
        <w:rPr>
          <w:szCs w:val="28"/>
          <w:lang w:val="uk-UA"/>
        </w:rPr>
        <w:tab/>
        <w:t xml:space="preserve"> - бухгалтер КЗ «Великоолександрівський</w:t>
      </w:r>
    </w:p>
    <w:p w:rsidR="00BD4C1B" w:rsidRPr="0001597E" w:rsidRDefault="00BD4C1B" w:rsidP="00BD4C1B">
      <w:pPr>
        <w:shd w:val="clear" w:color="auto" w:fill="FFFFFF"/>
        <w:textAlignment w:val="baseline"/>
        <w:rPr>
          <w:szCs w:val="28"/>
          <w:lang w:val="uk-UA"/>
        </w:rPr>
      </w:pPr>
      <w:r w:rsidRPr="00BD4C1B">
        <w:rPr>
          <w:szCs w:val="28"/>
          <w:lang w:val="uk-UA"/>
        </w:rPr>
        <w:t xml:space="preserve">                                                               Будинок культури»</w:t>
      </w:r>
    </w:p>
    <w:p w:rsidR="00BD4C1B" w:rsidRDefault="00791E39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B7062C">
        <w:rPr>
          <w:szCs w:val="28"/>
          <w:lang w:val="uk-UA"/>
        </w:rPr>
        <w:t>.Гончаренко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Віра Ростиславівна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 староста</w:t>
      </w:r>
    </w:p>
    <w:p w:rsidR="00B7062C" w:rsidRDefault="00791E39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B7062C">
        <w:rPr>
          <w:szCs w:val="28"/>
          <w:lang w:val="uk-UA"/>
        </w:rPr>
        <w:t>. Деркач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Захар Миколайович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староста</w:t>
      </w:r>
    </w:p>
    <w:p w:rsidR="00B7062C" w:rsidRDefault="00791E39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B7062C">
        <w:rPr>
          <w:szCs w:val="28"/>
          <w:lang w:val="uk-UA"/>
        </w:rPr>
        <w:t>. Дорошенко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Андрій Олексійович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староста</w:t>
      </w:r>
    </w:p>
    <w:p w:rsidR="00B7062C" w:rsidRDefault="00791E39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B7062C">
        <w:rPr>
          <w:szCs w:val="28"/>
          <w:lang w:val="uk-UA"/>
        </w:rPr>
        <w:t>. Крамаренко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Зоя Павлівна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староста</w:t>
      </w:r>
    </w:p>
    <w:p w:rsidR="00B7062C" w:rsidRDefault="00791E39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8</w:t>
      </w:r>
      <w:r w:rsidR="00B7062C">
        <w:rPr>
          <w:szCs w:val="28"/>
          <w:lang w:val="uk-UA"/>
        </w:rPr>
        <w:t>. Пономаренко</w:t>
      </w:r>
    </w:p>
    <w:p w:rsidR="00B7062C" w:rsidRDefault="00B7062C" w:rsidP="006647B6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 xml:space="preserve">    Олена Іванівна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9069BD">
        <w:rPr>
          <w:szCs w:val="28"/>
          <w:lang w:val="uk-UA"/>
        </w:rPr>
        <w:t xml:space="preserve"> </w:t>
      </w:r>
      <w:r>
        <w:rPr>
          <w:szCs w:val="28"/>
          <w:lang w:val="uk-UA"/>
        </w:rPr>
        <w:t>-  староста</w:t>
      </w:r>
    </w:p>
    <w:p w:rsidR="009069BD" w:rsidRPr="009069BD" w:rsidRDefault="00791E39" w:rsidP="009069BD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9</w:t>
      </w:r>
      <w:r w:rsidR="009069BD" w:rsidRPr="009069BD">
        <w:rPr>
          <w:szCs w:val="28"/>
          <w:lang w:val="uk-UA"/>
        </w:rPr>
        <w:t>. Шевченко</w:t>
      </w:r>
    </w:p>
    <w:p w:rsidR="009069BD" w:rsidRPr="009069BD" w:rsidRDefault="009069BD" w:rsidP="009069BD">
      <w:pPr>
        <w:shd w:val="clear" w:color="auto" w:fill="FFFFFF"/>
        <w:textAlignment w:val="baseline"/>
        <w:rPr>
          <w:szCs w:val="28"/>
          <w:lang w:val="uk-UA"/>
        </w:rPr>
      </w:pPr>
      <w:r w:rsidRPr="009069BD">
        <w:rPr>
          <w:szCs w:val="28"/>
          <w:lang w:val="uk-UA"/>
        </w:rPr>
        <w:t xml:space="preserve">      Інна Анатоліївна</w:t>
      </w:r>
      <w:r w:rsidRPr="009069BD">
        <w:rPr>
          <w:szCs w:val="28"/>
          <w:lang w:val="uk-UA"/>
        </w:rPr>
        <w:tab/>
      </w:r>
      <w:r w:rsidRPr="009069BD">
        <w:rPr>
          <w:szCs w:val="28"/>
          <w:lang w:val="uk-UA"/>
        </w:rPr>
        <w:tab/>
      </w:r>
      <w:r w:rsidRPr="009069BD">
        <w:rPr>
          <w:szCs w:val="28"/>
          <w:lang w:val="uk-UA"/>
        </w:rPr>
        <w:tab/>
        <w:t>- староста</w:t>
      </w:r>
    </w:p>
    <w:p w:rsidR="009069BD" w:rsidRPr="009069BD" w:rsidRDefault="009069BD" w:rsidP="009069BD">
      <w:pPr>
        <w:shd w:val="clear" w:color="auto" w:fill="FFFFFF"/>
        <w:textAlignment w:val="baseline"/>
        <w:rPr>
          <w:szCs w:val="28"/>
          <w:lang w:val="uk-UA"/>
        </w:rPr>
      </w:pPr>
      <w:r w:rsidRPr="009069BD">
        <w:rPr>
          <w:szCs w:val="28"/>
          <w:lang w:val="uk-UA"/>
        </w:rPr>
        <w:t xml:space="preserve">   </w:t>
      </w:r>
      <w:r w:rsidRPr="009069BD">
        <w:rPr>
          <w:szCs w:val="28"/>
          <w:lang w:val="uk-UA"/>
        </w:rPr>
        <w:tab/>
      </w:r>
      <w:r w:rsidRPr="009069BD">
        <w:rPr>
          <w:szCs w:val="28"/>
          <w:lang w:val="uk-UA"/>
        </w:rPr>
        <w:tab/>
      </w:r>
      <w:r w:rsidRPr="009069BD">
        <w:rPr>
          <w:szCs w:val="28"/>
          <w:lang w:val="uk-UA"/>
        </w:rPr>
        <w:tab/>
      </w:r>
    </w:p>
    <w:p w:rsidR="009069BD" w:rsidRPr="009069BD" w:rsidRDefault="00791E39" w:rsidP="009069BD">
      <w:pPr>
        <w:shd w:val="clear" w:color="auto" w:fill="FFFFFF"/>
        <w:textAlignment w:val="baseline"/>
        <w:rPr>
          <w:szCs w:val="28"/>
          <w:lang w:val="uk-UA"/>
        </w:rPr>
      </w:pPr>
      <w:r>
        <w:rPr>
          <w:szCs w:val="28"/>
          <w:lang w:val="uk-UA"/>
        </w:rPr>
        <w:t>10</w:t>
      </w:r>
      <w:r w:rsidR="009069BD" w:rsidRPr="009069BD">
        <w:rPr>
          <w:szCs w:val="28"/>
          <w:lang w:val="uk-UA"/>
        </w:rPr>
        <w:t>. Чумаченко</w:t>
      </w:r>
    </w:p>
    <w:p w:rsidR="009069BD" w:rsidRDefault="009069BD" w:rsidP="009069BD">
      <w:pPr>
        <w:shd w:val="clear" w:color="auto" w:fill="FFFFFF"/>
        <w:textAlignment w:val="baseline"/>
        <w:rPr>
          <w:szCs w:val="28"/>
          <w:lang w:val="uk-UA"/>
        </w:rPr>
      </w:pPr>
      <w:r w:rsidRPr="009069BD">
        <w:rPr>
          <w:szCs w:val="28"/>
          <w:lang w:val="uk-UA"/>
        </w:rPr>
        <w:t xml:space="preserve">    Валерій Вікторович</w:t>
      </w:r>
      <w:r w:rsidRPr="009069BD">
        <w:rPr>
          <w:szCs w:val="28"/>
          <w:lang w:val="uk-UA"/>
        </w:rPr>
        <w:tab/>
      </w:r>
      <w:r w:rsidRPr="009069BD">
        <w:rPr>
          <w:szCs w:val="28"/>
          <w:lang w:val="uk-UA"/>
        </w:rPr>
        <w:tab/>
      </w:r>
      <w:r w:rsidRPr="009069BD">
        <w:rPr>
          <w:szCs w:val="28"/>
          <w:lang w:val="uk-UA"/>
        </w:rPr>
        <w:tab/>
        <w:t xml:space="preserve"> - староста</w:t>
      </w:r>
    </w:p>
    <w:sectPr w:rsidR="009069BD" w:rsidSect="00B76512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89A33AD"/>
    <w:multiLevelType w:val="hybridMultilevel"/>
    <w:tmpl w:val="6E6EC9E8"/>
    <w:lvl w:ilvl="0" w:tplc="67848B2A">
      <w:start w:val="3"/>
      <w:numFmt w:val="decimal"/>
      <w:lvlText w:val="%1."/>
      <w:lvlJc w:val="left"/>
      <w:pPr>
        <w:ind w:left="121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" w15:restartNumberingAfterBreak="0">
    <w:nsid w:val="40EB3D5F"/>
    <w:multiLevelType w:val="hybridMultilevel"/>
    <w:tmpl w:val="9E56E8B2"/>
    <w:lvl w:ilvl="0" w:tplc="72AA6C3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A4442AE">
      <w:numFmt w:val="none"/>
      <w:lvlText w:val=""/>
      <w:lvlJc w:val="left"/>
      <w:pPr>
        <w:tabs>
          <w:tab w:val="num" w:pos="360"/>
        </w:tabs>
      </w:pPr>
    </w:lvl>
    <w:lvl w:ilvl="2" w:tplc="9C388E84">
      <w:numFmt w:val="none"/>
      <w:lvlText w:val=""/>
      <w:lvlJc w:val="left"/>
      <w:pPr>
        <w:tabs>
          <w:tab w:val="num" w:pos="360"/>
        </w:tabs>
      </w:pPr>
    </w:lvl>
    <w:lvl w:ilvl="3" w:tplc="F7005726">
      <w:numFmt w:val="none"/>
      <w:lvlText w:val=""/>
      <w:lvlJc w:val="left"/>
      <w:pPr>
        <w:tabs>
          <w:tab w:val="num" w:pos="360"/>
        </w:tabs>
      </w:pPr>
    </w:lvl>
    <w:lvl w:ilvl="4" w:tplc="A650C394">
      <w:numFmt w:val="none"/>
      <w:lvlText w:val=""/>
      <w:lvlJc w:val="left"/>
      <w:pPr>
        <w:tabs>
          <w:tab w:val="num" w:pos="360"/>
        </w:tabs>
      </w:pPr>
    </w:lvl>
    <w:lvl w:ilvl="5" w:tplc="A6E091E6">
      <w:numFmt w:val="none"/>
      <w:lvlText w:val=""/>
      <w:lvlJc w:val="left"/>
      <w:pPr>
        <w:tabs>
          <w:tab w:val="num" w:pos="360"/>
        </w:tabs>
      </w:pPr>
    </w:lvl>
    <w:lvl w:ilvl="6" w:tplc="B51209BA">
      <w:numFmt w:val="none"/>
      <w:lvlText w:val=""/>
      <w:lvlJc w:val="left"/>
      <w:pPr>
        <w:tabs>
          <w:tab w:val="num" w:pos="360"/>
        </w:tabs>
      </w:pPr>
    </w:lvl>
    <w:lvl w:ilvl="7" w:tplc="819A8E46">
      <w:numFmt w:val="none"/>
      <w:lvlText w:val=""/>
      <w:lvlJc w:val="left"/>
      <w:pPr>
        <w:tabs>
          <w:tab w:val="num" w:pos="360"/>
        </w:tabs>
      </w:pPr>
    </w:lvl>
    <w:lvl w:ilvl="8" w:tplc="B5643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0ED"/>
    <w:rsid w:val="0000539F"/>
    <w:rsid w:val="0001597E"/>
    <w:rsid w:val="000826CF"/>
    <w:rsid w:val="00083D01"/>
    <w:rsid w:val="000B4E54"/>
    <w:rsid w:val="00117A38"/>
    <w:rsid w:val="00121A00"/>
    <w:rsid w:val="0013171B"/>
    <w:rsid w:val="0017092C"/>
    <w:rsid w:val="00182BAF"/>
    <w:rsid w:val="0019350C"/>
    <w:rsid w:val="001A0D5B"/>
    <w:rsid w:val="001A7325"/>
    <w:rsid w:val="001D39E0"/>
    <w:rsid w:val="001E305D"/>
    <w:rsid w:val="001F4063"/>
    <w:rsid w:val="002077EC"/>
    <w:rsid w:val="00251107"/>
    <w:rsid w:val="00265640"/>
    <w:rsid w:val="00271834"/>
    <w:rsid w:val="00280276"/>
    <w:rsid w:val="002B5DBD"/>
    <w:rsid w:val="002E6DD2"/>
    <w:rsid w:val="002F2A0E"/>
    <w:rsid w:val="00304347"/>
    <w:rsid w:val="0036409B"/>
    <w:rsid w:val="003F3D83"/>
    <w:rsid w:val="003F773A"/>
    <w:rsid w:val="00403A8D"/>
    <w:rsid w:val="00405484"/>
    <w:rsid w:val="0041365E"/>
    <w:rsid w:val="00445561"/>
    <w:rsid w:val="00474E26"/>
    <w:rsid w:val="004974A5"/>
    <w:rsid w:val="004C5C33"/>
    <w:rsid w:val="00536D1D"/>
    <w:rsid w:val="005660ED"/>
    <w:rsid w:val="005A59AC"/>
    <w:rsid w:val="005C08D9"/>
    <w:rsid w:val="005D784C"/>
    <w:rsid w:val="005F416E"/>
    <w:rsid w:val="00603D83"/>
    <w:rsid w:val="006073BA"/>
    <w:rsid w:val="00646DCA"/>
    <w:rsid w:val="006547E6"/>
    <w:rsid w:val="006647B6"/>
    <w:rsid w:val="00665460"/>
    <w:rsid w:val="006722B5"/>
    <w:rsid w:val="006830B3"/>
    <w:rsid w:val="006B28F0"/>
    <w:rsid w:val="007031D9"/>
    <w:rsid w:val="00791E39"/>
    <w:rsid w:val="007B268E"/>
    <w:rsid w:val="007F7F3F"/>
    <w:rsid w:val="008205D9"/>
    <w:rsid w:val="00891D22"/>
    <w:rsid w:val="008C2B3F"/>
    <w:rsid w:val="008D6377"/>
    <w:rsid w:val="009069BD"/>
    <w:rsid w:val="00927DB0"/>
    <w:rsid w:val="00983279"/>
    <w:rsid w:val="009910E9"/>
    <w:rsid w:val="00A1403C"/>
    <w:rsid w:val="00A311AA"/>
    <w:rsid w:val="00A83755"/>
    <w:rsid w:val="00AA2783"/>
    <w:rsid w:val="00AB54EF"/>
    <w:rsid w:val="00AC5A47"/>
    <w:rsid w:val="00AC6E2B"/>
    <w:rsid w:val="00AE7A02"/>
    <w:rsid w:val="00B7062C"/>
    <w:rsid w:val="00B76512"/>
    <w:rsid w:val="00B86CE4"/>
    <w:rsid w:val="00BD0F4B"/>
    <w:rsid w:val="00BD4C1B"/>
    <w:rsid w:val="00BE1298"/>
    <w:rsid w:val="00C04BDC"/>
    <w:rsid w:val="00C30D80"/>
    <w:rsid w:val="00C30E6A"/>
    <w:rsid w:val="00C57D1C"/>
    <w:rsid w:val="00CE1FC6"/>
    <w:rsid w:val="00CF6D61"/>
    <w:rsid w:val="00D347F0"/>
    <w:rsid w:val="00D54084"/>
    <w:rsid w:val="00D71A15"/>
    <w:rsid w:val="00D92A4A"/>
    <w:rsid w:val="00DE618D"/>
    <w:rsid w:val="00DF2C0A"/>
    <w:rsid w:val="00E176DD"/>
    <w:rsid w:val="00E80722"/>
    <w:rsid w:val="00EC050F"/>
    <w:rsid w:val="00EE4904"/>
    <w:rsid w:val="00F23DA8"/>
    <w:rsid w:val="00F33AC4"/>
    <w:rsid w:val="00F34395"/>
    <w:rsid w:val="00F35411"/>
    <w:rsid w:val="00F37A0C"/>
    <w:rsid w:val="00F45E36"/>
    <w:rsid w:val="00F54811"/>
    <w:rsid w:val="00F7190B"/>
    <w:rsid w:val="00F825CA"/>
    <w:rsid w:val="00F87A6B"/>
    <w:rsid w:val="00FA304D"/>
    <w:rsid w:val="00FB24DB"/>
    <w:rsid w:val="00FD2310"/>
    <w:rsid w:val="00FF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6B4F"/>
  <w15:docId w15:val="{F8408102-8D02-4F96-9D51-03E0C191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ED"/>
    <w:rPr>
      <w:rFonts w:ascii="Times New Roman" w:eastAsia="Times New Roman" w:hAnsi="Times New Roman"/>
      <w:sz w:val="28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646DCA"/>
    <w:pPr>
      <w:keepNext/>
      <w:outlineLvl w:val="0"/>
    </w:pPr>
    <w:rPr>
      <w:rFonts w:ascii="Bookman Old Style" w:eastAsia="Calibri" w:hAnsi="Bookman Old Style"/>
      <w:b/>
      <w:i/>
      <w:sz w:val="52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646DCA"/>
    <w:pPr>
      <w:keepNext/>
      <w:outlineLvl w:val="1"/>
    </w:pPr>
    <w:rPr>
      <w:rFonts w:ascii="Arial" w:eastAsia="Calibri" w:hAnsi="Arial"/>
      <w:b/>
      <w:i/>
      <w:sz w:val="48"/>
      <w:szCs w:val="24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4974A5"/>
    <w:pPr>
      <w:keepNext/>
      <w:numPr>
        <w:ilvl w:val="2"/>
        <w:numId w:val="1"/>
      </w:numPr>
      <w:suppressAutoHyphens/>
      <w:jc w:val="center"/>
      <w:outlineLvl w:val="2"/>
    </w:pPr>
    <w:rPr>
      <w:rFonts w:eastAsia="Calibri"/>
      <w:b/>
      <w:bCs/>
      <w:iCs/>
      <w:szCs w:val="20"/>
      <w:lang w:val="uk-UA" w:eastAsia="ar-SA"/>
    </w:rPr>
  </w:style>
  <w:style w:type="paragraph" w:styleId="5">
    <w:name w:val="heading 5"/>
    <w:basedOn w:val="a"/>
    <w:link w:val="50"/>
    <w:uiPriority w:val="99"/>
    <w:qFormat/>
    <w:rsid w:val="00646DCA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6DCA"/>
    <w:rPr>
      <w:rFonts w:ascii="Bookman Old Style" w:hAnsi="Bookman Old Style" w:cs="Times New Roman"/>
      <w:b/>
      <w:i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6DCA"/>
    <w:rPr>
      <w:rFonts w:ascii="Arial" w:hAnsi="Arial" w:cs="Times New Roman"/>
      <w:b/>
      <w:i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974A5"/>
    <w:rPr>
      <w:rFonts w:ascii="Times New Roman" w:hAnsi="Times New Roman" w:cs="Times New Roman"/>
      <w:b/>
      <w:bCs/>
      <w:iCs/>
      <w:sz w:val="20"/>
      <w:szCs w:val="20"/>
      <w:lang w:val="uk-UA"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46DC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rsid w:val="005660ED"/>
    <w:rPr>
      <w:rFonts w:cs="Times New Roman"/>
      <w:color w:val="0000FF"/>
      <w:u w:val="single"/>
    </w:rPr>
  </w:style>
  <w:style w:type="character" w:customStyle="1" w:styleId="HTMLPreformattedChar">
    <w:name w:val="HTML Preformatted Char"/>
    <w:uiPriority w:val="99"/>
    <w:semiHidden/>
    <w:locked/>
    <w:rsid w:val="00646DCA"/>
    <w:rPr>
      <w:rFonts w:ascii="Courier New" w:hAnsi="Courier New" w:cs="Courier New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rsid w:val="00646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ru-RU"/>
    </w:rPr>
  </w:style>
  <w:style w:type="character" w:customStyle="1" w:styleId="11">
    <w:name w:val="Обычный (веб) Знак1"/>
    <w:aliases w:val="Обычный (Web) Знак,Звичайний (веб) Знак,Обычный (веб) Знак Знак,Знак1 Знак Знак1,Знак1 Знак Знак Знак1,Знак1 Знак Знак Знак Знак Знак Знак Знак Знак,Знак1 Знак1,Знак1 Знак Знак Знак Знак,Обычный (веб) Знак2 Знак,‚Хя¬1 ‚Хя¬ ‚Хя¬1 Знак"/>
    <w:link w:val="a4"/>
    <w:uiPriority w:val="99"/>
    <w:semiHidden/>
    <w:locked/>
    <w:rsid w:val="00646DCA"/>
    <w:rPr>
      <w:rFonts w:ascii="Times New Roman" w:hAnsi="Times New Roman"/>
      <w:sz w:val="24"/>
      <w:lang w:eastAsia="ar-SA" w:bidi="ar-SA"/>
    </w:rPr>
  </w:style>
  <w:style w:type="paragraph" w:styleId="a4">
    <w:name w:val="Normal (Web)"/>
    <w:aliases w:val="Обычный (Web),Звичайний (веб),Обычный (веб) Знак,Знак1 Знак,Знак1 Знак Знак,Знак1 Знак Знак Знак Знак Знак Знак Знак,Знак1,Знак1 Знак Знак Знак,Обычный (веб) Знак2,Обычный (веб) Знак1 Знак,Обычный (веб) Знак Знак Знак,‚Хя¬1 ‚Хя¬ ‚Хя¬1"/>
    <w:basedOn w:val="a"/>
    <w:link w:val="11"/>
    <w:autoRedefine/>
    <w:uiPriority w:val="99"/>
    <w:semiHidden/>
    <w:rsid w:val="00646DCA"/>
    <w:pPr>
      <w:spacing w:after="160" w:line="256" w:lineRule="auto"/>
      <w:ind w:left="720"/>
      <w:contextualSpacing/>
    </w:pPr>
    <w:rPr>
      <w:sz w:val="24"/>
      <w:szCs w:val="20"/>
      <w:lang w:val="en-US" w:eastAsia="ar-SA"/>
    </w:rPr>
  </w:style>
  <w:style w:type="character" w:customStyle="1" w:styleId="HeaderChar">
    <w:name w:val="Header Char"/>
    <w:uiPriority w:val="99"/>
    <w:semiHidden/>
    <w:locked/>
    <w:rsid w:val="00646DCA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uiPriority w:val="99"/>
    <w:semiHidden/>
    <w:rsid w:val="00646DCA"/>
    <w:pPr>
      <w:tabs>
        <w:tab w:val="center" w:pos="4844"/>
        <w:tab w:val="right" w:pos="9689"/>
      </w:tabs>
    </w:pPr>
    <w:rPr>
      <w:rFonts w:eastAsia="Calibri"/>
      <w:sz w:val="24"/>
      <w:szCs w:val="24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8"/>
      <w:lang w:val="ru-RU"/>
    </w:rPr>
  </w:style>
  <w:style w:type="character" w:customStyle="1" w:styleId="FooterChar">
    <w:name w:val="Footer Char"/>
    <w:uiPriority w:val="99"/>
    <w:semiHidden/>
    <w:locked/>
    <w:rsid w:val="00646DCA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646DCA"/>
    <w:pPr>
      <w:tabs>
        <w:tab w:val="center" w:pos="4844"/>
        <w:tab w:val="right" w:pos="9689"/>
      </w:tabs>
    </w:pPr>
    <w:rPr>
      <w:rFonts w:ascii="Calibri" w:hAnsi="Calibri"/>
      <w:sz w:val="22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8"/>
      <w:lang w:val="ru-RU"/>
    </w:rPr>
  </w:style>
  <w:style w:type="character" w:customStyle="1" w:styleId="BodyTextChar">
    <w:name w:val="Body Text Char"/>
    <w:uiPriority w:val="99"/>
    <w:semiHidden/>
    <w:locked/>
    <w:rsid w:val="00646DCA"/>
    <w:rPr>
      <w:rFonts w:ascii="Times New Roman" w:hAnsi="Times New Roman" w:cs="Times New Roman"/>
      <w:sz w:val="24"/>
      <w:szCs w:val="24"/>
      <w:lang w:val="uk-UA" w:eastAsia="ru-RU"/>
    </w:rPr>
  </w:style>
  <w:style w:type="paragraph" w:styleId="a9">
    <w:name w:val="Body Text"/>
    <w:basedOn w:val="a"/>
    <w:link w:val="aa"/>
    <w:uiPriority w:val="99"/>
    <w:semiHidden/>
    <w:rsid w:val="00646DCA"/>
    <w:pPr>
      <w:spacing w:after="120"/>
    </w:pPr>
    <w:rPr>
      <w:rFonts w:eastAsia="Calibri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ascii="Times New Roman" w:hAnsi="Times New Roman" w:cs="Times New Roman"/>
      <w:sz w:val="28"/>
      <w:lang w:val="ru-RU"/>
    </w:rPr>
  </w:style>
  <w:style w:type="character" w:customStyle="1" w:styleId="BodyTextIndentChar">
    <w:name w:val="Body Text Indent Char"/>
    <w:uiPriority w:val="99"/>
    <w:semiHidden/>
    <w:locked/>
    <w:rsid w:val="00646DCA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Body Text Indent"/>
    <w:basedOn w:val="a"/>
    <w:link w:val="ac"/>
    <w:uiPriority w:val="99"/>
    <w:semiHidden/>
    <w:rsid w:val="00646DCA"/>
    <w:pPr>
      <w:spacing w:after="120"/>
      <w:ind w:left="283"/>
    </w:pPr>
    <w:rPr>
      <w:rFonts w:eastAsia="Calibri"/>
      <w:sz w:val="32"/>
      <w:szCs w:val="20"/>
      <w:lang w:val="en-US"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Pr>
      <w:rFonts w:ascii="Times New Roman" w:hAnsi="Times New Roman" w:cs="Times New Roman"/>
      <w:sz w:val="28"/>
      <w:lang w:val="ru-RU"/>
    </w:rPr>
  </w:style>
  <w:style w:type="character" w:customStyle="1" w:styleId="SubtitleChar">
    <w:name w:val="Subtitle Char"/>
    <w:uiPriority w:val="99"/>
    <w:locked/>
    <w:rsid w:val="00646DCA"/>
    <w:rPr>
      <w:rFonts w:ascii="Arno Pro" w:hAnsi="Arno Pro" w:cs="Times New Roman"/>
      <w:b/>
      <w:iCs/>
      <w:color w:val="000000"/>
      <w:spacing w:val="15"/>
      <w:sz w:val="24"/>
      <w:szCs w:val="24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646DCA"/>
    <w:pPr>
      <w:numPr>
        <w:ilvl w:val="1"/>
      </w:numPr>
      <w:spacing w:after="160"/>
    </w:pPr>
    <w:rPr>
      <w:rFonts w:ascii="Arno Pro" w:eastAsia="Calibri" w:hAnsi="Arno Pro"/>
      <w:b/>
      <w:iCs/>
      <w:color w:val="000000"/>
      <w:spacing w:val="15"/>
      <w:szCs w:val="24"/>
      <w:lang w:val="en-US" w:eastAsia="ru-RU"/>
    </w:rPr>
  </w:style>
  <w:style w:type="character" w:customStyle="1" w:styleId="ae">
    <w:name w:val="Подзаголовок Знак"/>
    <w:basedOn w:val="a0"/>
    <w:link w:val="ad"/>
    <w:uiPriority w:val="99"/>
    <w:locked/>
    <w:rPr>
      <w:rFonts w:ascii="Cambria" w:hAnsi="Cambria" w:cs="Times New Roman"/>
      <w:sz w:val="24"/>
      <w:szCs w:val="24"/>
      <w:lang w:val="ru-RU"/>
    </w:rPr>
  </w:style>
  <w:style w:type="character" w:customStyle="1" w:styleId="BodyText2Char">
    <w:name w:val="Body Text 2 Char"/>
    <w:uiPriority w:val="99"/>
    <w:semiHidden/>
    <w:locked/>
    <w:rsid w:val="00646DCA"/>
    <w:rPr>
      <w:rFonts w:ascii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uiPriority w:val="99"/>
    <w:semiHidden/>
    <w:rsid w:val="00646DCA"/>
    <w:pPr>
      <w:spacing w:after="120" w:line="480" w:lineRule="auto"/>
    </w:pPr>
    <w:rPr>
      <w:rFonts w:eastAsia="Calibri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8"/>
      <w:lang w:val="ru-RU"/>
    </w:rPr>
  </w:style>
  <w:style w:type="character" w:customStyle="1" w:styleId="BalloonTextChar">
    <w:name w:val="Balloon Text Char"/>
    <w:uiPriority w:val="99"/>
    <w:semiHidden/>
    <w:locked/>
    <w:rsid w:val="00646DCA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f0"/>
    <w:uiPriority w:val="99"/>
    <w:semiHidden/>
    <w:rsid w:val="00646DCA"/>
    <w:rPr>
      <w:rFonts w:ascii="Segoe UI" w:hAnsi="Segoe UI" w:cs="Segoe UI"/>
      <w:sz w:val="18"/>
      <w:szCs w:val="18"/>
      <w:lang w:val="en-US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imes New Roman" w:hAnsi="Times New Roman" w:cs="Times New Roman"/>
      <w:sz w:val="2"/>
      <w:lang w:val="ru-RU"/>
    </w:rPr>
  </w:style>
  <w:style w:type="paragraph" w:customStyle="1" w:styleId="rvps2">
    <w:name w:val="rvps2"/>
    <w:basedOn w:val="a"/>
    <w:uiPriority w:val="99"/>
    <w:rsid w:val="00646DCA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646DCA"/>
    <w:pPr>
      <w:widowControl w:val="0"/>
    </w:pPr>
    <w:rPr>
      <w:rFonts w:ascii="Courier New" w:eastAsia="Times New Roman" w:hAnsi="Courier New" w:cs="Courier New"/>
      <w:color w:val="000000"/>
      <w:sz w:val="24"/>
      <w:szCs w:val="24"/>
      <w:lang w:val="uk-UA" w:eastAsia="ru-RU"/>
    </w:rPr>
  </w:style>
  <w:style w:type="character" w:customStyle="1" w:styleId="af1">
    <w:name w:val="Нормальний текст Знак"/>
    <w:link w:val="af2"/>
    <w:uiPriority w:val="99"/>
    <w:locked/>
    <w:rsid w:val="00646DCA"/>
    <w:rPr>
      <w:rFonts w:ascii="Antiqua" w:hAnsi="Antiqua"/>
      <w:sz w:val="20"/>
      <w:lang w:val="uk-UA" w:eastAsia="ru-RU"/>
    </w:rPr>
  </w:style>
  <w:style w:type="paragraph" w:customStyle="1" w:styleId="af2">
    <w:name w:val="Нормальний текст"/>
    <w:basedOn w:val="a"/>
    <w:link w:val="af1"/>
    <w:uiPriority w:val="99"/>
    <w:rsid w:val="00646DCA"/>
    <w:pPr>
      <w:spacing w:before="120"/>
      <w:ind w:firstLine="567"/>
    </w:pPr>
    <w:rPr>
      <w:rFonts w:ascii="Antiqua" w:hAnsi="Antiqua"/>
      <w:sz w:val="20"/>
      <w:szCs w:val="20"/>
      <w:lang w:val="uk-UA" w:eastAsia="ru-RU"/>
    </w:rPr>
  </w:style>
  <w:style w:type="paragraph" w:customStyle="1" w:styleId="af3">
    <w:name w:val="Назва документа"/>
    <w:basedOn w:val="a"/>
    <w:next w:val="af2"/>
    <w:uiPriority w:val="99"/>
    <w:rsid w:val="00646DCA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646DCA"/>
    <w:pPr>
      <w:keepNext/>
      <w:keepLines/>
      <w:spacing w:after="240"/>
      <w:ind w:left="3969"/>
      <w:jc w:val="center"/>
    </w:pPr>
    <w:rPr>
      <w:rFonts w:ascii="Antiqua" w:eastAsia="Calibri" w:hAnsi="Antiqua"/>
      <w:sz w:val="26"/>
      <w:szCs w:val="20"/>
      <w:lang w:val="uk-UA" w:eastAsia="ru-RU"/>
    </w:rPr>
  </w:style>
  <w:style w:type="character" w:customStyle="1" w:styleId="StyleZakonu">
    <w:name w:val="StyleZakonu Знак"/>
    <w:link w:val="StyleZakonu0"/>
    <w:uiPriority w:val="99"/>
    <w:locked/>
    <w:rsid w:val="00646DCA"/>
    <w:rPr>
      <w:rFonts w:ascii="Times New Roman" w:hAnsi="Times New Roman"/>
      <w:sz w:val="20"/>
      <w:lang w:val="uk-UA" w:eastAsia="ru-RU"/>
    </w:rPr>
  </w:style>
  <w:style w:type="paragraph" w:customStyle="1" w:styleId="StyleZakonu0">
    <w:name w:val="StyleZakonu"/>
    <w:basedOn w:val="a"/>
    <w:link w:val="StyleZakonu"/>
    <w:uiPriority w:val="99"/>
    <w:rsid w:val="00646DCA"/>
    <w:pPr>
      <w:spacing w:after="60" w:line="220" w:lineRule="exact"/>
      <w:ind w:firstLine="284"/>
      <w:jc w:val="both"/>
    </w:pPr>
    <w:rPr>
      <w:sz w:val="20"/>
      <w:szCs w:val="20"/>
      <w:lang w:val="uk-UA" w:eastAsia="ru-RU"/>
    </w:rPr>
  </w:style>
  <w:style w:type="character" w:customStyle="1" w:styleId="23">
    <w:name w:val="Основной текст (2)_"/>
    <w:link w:val="210"/>
    <w:uiPriority w:val="99"/>
    <w:locked/>
    <w:rsid w:val="00646DCA"/>
    <w:rPr>
      <w:sz w:val="28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646DCA"/>
    <w:pPr>
      <w:widowControl w:val="0"/>
      <w:shd w:val="clear" w:color="auto" w:fill="FFFFFF"/>
      <w:spacing w:before="540" w:after="540" w:line="322" w:lineRule="exact"/>
      <w:jc w:val="both"/>
    </w:pPr>
    <w:rPr>
      <w:rFonts w:ascii="Calibri" w:eastAsia="Calibri" w:hAnsi="Calibri"/>
      <w:szCs w:val="20"/>
      <w:lang w:val="en-US" w:eastAsia="ru-RU"/>
    </w:rPr>
  </w:style>
  <w:style w:type="paragraph" w:customStyle="1" w:styleId="13">
    <w:name w:val="Абзац списка1"/>
    <w:basedOn w:val="a"/>
    <w:uiPriority w:val="99"/>
    <w:rsid w:val="00646DCA"/>
    <w:pPr>
      <w:ind w:left="720"/>
      <w:contextualSpacing/>
    </w:pPr>
  </w:style>
  <w:style w:type="character" w:customStyle="1" w:styleId="31">
    <w:name w:val="Основной текст (3)_"/>
    <w:link w:val="32"/>
    <w:uiPriority w:val="99"/>
    <w:locked/>
    <w:rsid w:val="00646DCA"/>
    <w:rPr>
      <w:b/>
      <w:sz w:val="2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46DCA"/>
    <w:pPr>
      <w:widowControl w:val="0"/>
      <w:shd w:val="clear" w:color="auto" w:fill="FFFFFF"/>
      <w:spacing w:before="300" w:after="540" w:line="322" w:lineRule="exact"/>
      <w:jc w:val="both"/>
    </w:pPr>
    <w:rPr>
      <w:rFonts w:ascii="Calibri" w:eastAsia="Calibri" w:hAnsi="Calibri"/>
      <w:b/>
      <w:szCs w:val="20"/>
      <w:lang w:val="en-US" w:eastAsia="ru-RU"/>
    </w:rPr>
  </w:style>
  <w:style w:type="character" w:customStyle="1" w:styleId="51">
    <w:name w:val="Основной текст (5)_"/>
    <w:link w:val="52"/>
    <w:uiPriority w:val="99"/>
    <w:locked/>
    <w:rsid w:val="00646DCA"/>
    <w:rPr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646DCA"/>
    <w:pPr>
      <w:widowControl w:val="0"/>
      <w:shd w:val="clear" w:color="auto" w:fill="FFFFFF"/>
      <w:spacing w:after="660" w:line="274" w:lineRule="exact"/>
      <w:jc w:val="right"/>
    </w:pPr>
    <w:rPr>
      <w:rFonts w:ascii="Calibri" w:eastAsia="Calibri" w:hAnsi="Calibri"/>
      <w:sz w:val="20"/>
      <w:szCs w:val="20"/>
      <w:lang w:val="en-US" w:eastAsia="ru-RU"/>
    </w:rPr>
  </w:style>
  <w:style w:type="paragraph" w:customStyle="1" w:styleId="StyleWisnow">
    <w:name w:val="StyleWisnow"/>
    <w:basedOn w:val="a"/>
    <w:uiPriority w:val="99"/>
    <w:rsid w:val="00646DCA"/>
    <w:pPr>
      <w:spacing w:line="220" w:lineRule="exact"/>
    </w:pPr>
    <w:rPr>
      <w:rFonts w:eastAsia="Calibri"/>
      <w:sz w:val="18"/>
      <w:szCs w:val="20"/>
      <w:lang w:val="uk-UA" w:eastAsia="ru-RU"/>
    </w:rPr>
  </w:style>
  <w:style w:type="paragraph" w:customStyle="1" w:styleId="rvps12">
    <w:name w:val="rvps12"/>
    <w:basedOn w:val="a"/>
    <w:uiPriority w:val="99"/>
    <w:rsid w:val="00646DCA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rvps6">
    <w:name w:val="rvps6"/>
    <w:basedOn w:val="a"/>
    <w:uiPriority w:val="99"/>
    <w:rsid w:val="00646DCA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646DCA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af4">
    <w:name w:val="Знак"/>
    <w:basedOn w:val="a"/>
    <w:uiPriority w:val="99"/>
    <w:rsid w:val="00646DCA"/>
    <w:rPr>
      <w:rFonts w:ascii="Verdana" w:eastAsia="Calibri" w:hAnsi="Verdana" w:cs="Verdana"/>
      <w:sz w:val="20"/>
      <w:szCs w:val="20"/>
      <w:lang w:val="en-US"/>
    </w:rPr>
  </w:style>
  <w:style w:type="paragraph" w:customStyle="1" w:styleId="Body">
    <w:name w:val="Body"/>
    <w:basedOn w:val="a"/>
    <w:next w:val="a"/>
    <w:autoRedefine/>
    <w:uiPriority w:val="99"/>
    <w:rsid w:val="00646DCA"/>
    <w:pPr>
      <w:spacing w:line="360" w:lineRule="auto"/>
      <w:jc w:val="both"/>
    </w:pPr>
    <w:rPr>
      <w:rFonts w:ascii="Arno Pro" w:eastAsia="Calibri" w:hAnsi="Arno Pro"/>
      <w:szCs w:val="20"/>
      <w:lang w:eastAsia="ru-RU"/>
    </w:rPr>
  </w:style>
  <w:style w:type="paragraph" w:customStyle="1" w:styleId="af5">
    <w:name w:val="Таблица"/>
    <w:basedOn w:val="Body"/>
    <w:autoRedefine/>
    <w:uiPriority w:val="99"/>
    <w:rsid w:val="00646DCA"/>
    <w:pPr>
      <w:spacing w:line="240" w:lineRule="auto"/>
      <w:jc w:val="left"/>
    </w:pPr>
    <w:rPr>
      <w:rFonts w:ascii="Times New Roman" w:hAnsi="Times New Roman"/>
      <w:sz w:val="24"/>
      <w:szCs w:val="24"/>
      <w:lang w:val="uk-UA"/>
    </w:rPr>
  </w:style>
  <w:style w:type="character" w:customStyle="1" w:styleId="af6">
    <w:name w:val="Основной текст_"/>
    <w:basedOn w:val="a0"/>
    <w:link w:val="14"/>
    <w:uiPriority w:val="99"/>
    <w:locked/>
    <w:rsid w:val="00646DCA"/>
    <w:rPr>
      <w:rFonts w:ascii="Times New Roman" w:hAnsi="Times New Roman" w:cs="Times New Roman"/>
      <w:shd w:val="clear" w:color="auto" w:fill="FFFFFF"/>
    </w:rPr>
  </w:style>
  <w:style w:type="paragraph" w:customStyle="1" w:styleId="14">
    <w:name w:val="Основной текст1"/>
    <w:basedOn w:val="a"/>
    <w:link w:val="af6"/>
    <w:uiPriority w:val="99"/>
    <w:rsid w:val="00646DCA"/>
    <w:pPr>
      <w:widowControl w:val="0"/>
      <w:shd w:val="clear" w:color="auto" w:fill="FFFFFF"/>
      <w:spacing w:before="900" w:after="180" w:line="240" w:lineRule="atLeast"/>
    </w:pPr>
    <w:rPr>
      <w:rFonts w:eastAsia="Calibri"/>
      <w:sz w:val="22"/>
      <w:lang w:val="en-US"/>
    </w:rPr>
  </w:style>
  <w:style w:type="paragraph" w:customStyle="1" w:styleId="rvps7">
    <w:name w:val="rvps7"/>
    <w:basedOn w:val="a"/>
    <w:uiPriority w:val="99"/>
    <w:rsid w:val="00646DCA"/>
    <w:pPr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46DCA"/>
    <w:pPr>
      <w:widowControl w:val="0"/>
      <w:autoSpaceDE w:val="0"/>
      <w:autoSpaceDN w:val="0"/>
      <w:adjustRightInd w:val="0"/>
    </w:pPr>
    <w:rPr>
      <w:rFonts w:ascii="Cambria" w:eastAsia="Calibri" w:hAnsi="Cambria"/>
      <w:sz w:val="24"/>
      <w:szCs w:val="24"/>
      <w:lang w:val="uk-UA" w:eastAsia="uk-UA"/>
    </w:rPr>
  </w:style>
  <w:style w:type="paragraph" w:customStyle="1" w:styleId="WW-">
    <w:name w:val="WW-Обычный (веб)"/>
    <w:basedOn w:val="a"/>
    <w:uiPriority w:val="99"/>
    <w:rsid w:val="00646DCA"/>
    <w:pPr>
      <w:suppressAutoHyphens/>
      <w:spacing w:before="100"/>
      <w:ind w:right="4111"/>
    </w:pPr>
    <w:rPr>
      <w:rFonts w:eastAsia="Calibri"/>
      <w:sz w:val="24"/>
      <w:szCs w:val="24"/>
      <w:lang w:val="uk-UA" w:eastAsia="ru-RU"/>
    </w:rPr>
  </w:style>
  <w:style w:type="paragraph" w:customStyle="1" w:styleId="af7">
    <w:name w:val="Абзац списку"/>
    <w:basedOn w:val="a"/>
    <w:uiPriority w:val="99"/>
    <w:rsid w:val="00646DCA"/>
    <w:pPr>
      <w:spacing w:after="200" w:line="276" w:lineRule="auto"/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4">
    <w:name w:val="Без интервала2"/>
    <w:uiPriority w:val="99"/>
    <w:rsid w:val="00646DCA"/>
    <w:rPr>
      <w:rFonts w:eastAsia="Times New Roman"/>
      <w:lang w:val="uk-UA"/>
    </w:rPr>
  </w:style>
  <w:style w:type="character" w:customStyle="1" w:styleId="15">
    <w:name w:val="Основной текст с отступом Знак1"/>
    <w:basedOn w:val="a0"/>
    <w:uiPriority w:val="99"/>
    <w:semiHidden/>
    <w:rsid w:val="00646DCA"/>
    <w:rPr>
      <w:rFonts w:ascii="Times New Roman" w:hAnsi="Times New Roman" w:cs="Times New Roman"/>
      <w:sz w:val="28"/>
      <w:lang w:val="ru-RU"/>
    </w:rPr>
  </w:style>
  <w:style w:type="character" w:customStyle="1" w:styleId="rvts46">
    <w:name w:val="rvts46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16">
    <w:name w:val="Основной текст Знак1"/>
    <w:basedOn w:val="a0"/>
    <w:uiPriority w:val="99"/>
    <w:semiHidden/>
    <w:rsid w:val="00646DCA"/>
    <w:rPr>
      <w:rFonts w:ascii="Times New Roman" w:hAnsi="Times New Roman" w:cs="Times New Roman"/>
      <w:sz w:val="28"/>
      <w:lang w:val="ru-RU"/>
    </w:rPr>
  </w:style>
  <w:style w:type="character" w:customStyle="1" w:styleId="apple-converted-space">
    <w:name w:val="apple-converted-space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17">
    <w:name w:val="Верхний колонтитул Знак1"/>
    <w:basedOn w:val="a0"/>
    <w:uiPriority w:val="99"/>
    <w:semiHidden/>
    <w:rsid w:val="00646DCA"/>
    <w:rPr>
      <w:rFonts w:ascii="Times New Roman" w:hAnsi="Times New Roman" w:cs="Times New Roman"/>
      <w:sz w:val="28"/>
      <w:lang w:val="ru-RU"/>
    </w:rPr>
  </w:style>
  <w:style w:type="character" w:customStyle="1" w:styleId="18">
    <w:name w:val="Текст выноски Знак1"/>
    <w:basedOn w:val="a0"/>
    <w:uiPriority w:val="99"/>
    <w:semiHidden/>
    <w:rsid w:val="00646DCA"/>
    <w:rPr>
      <w:rFonts w:ascii="Segoe UI" w:hAnsi="Segoe UI" w:cs="Segoe UI"/>
      <w:sz w:val="18"/>
      <w:szCs w:val="18"/>
      <w:lang w:val="ru-RU"/>
    </w:rPr>
  </w:style>
  <w:style w:type="character" w:customStyle="1" w:styleId="19">
    <w:name w:val="Нижний колонтитул Знак1"/>
    <w:basedOn w:val="a0"/>
    <w:uiPriority w:val="99"/>
    <w:semiHidden/>
    <w:rsid w:val="00646DCA"/>
    <w:rPr>
      <w:rFonts w:ascii="Times New Roman" w:hAnsi="Times New Roman" w:cs="Times New Roman"/>
      <w:sz w:val="28"/>
      <w:lang w:val="ru-RU"/>
    </w:rPr>
  </w:style>
  <w:style w:type="character" w:customStyle="1" w:styleId="rvts11">
    <w:name w:val="rvts11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rvts9">
    <w:name w:val="rvts9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rvts23">
    <w:name w:val="rvts23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rvts37">
    <w:name w:val="rvts37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1a">
    <w:name w:val="Подзаголовок Знак1"/>
    <w:basedOn w:val="a0"/>
    <w:uiPriority w:val="99"/>
    <w:rsid w:val="00646DCA"/>
    <w:rPr>
      <w:rFonts w:eastAsia="Times New Roman" w:cs="Times New Roman"/>
      <w:color w:val="5A5A5A"/>
      <w:spacing w:val="15"/>
      <w:lang w:val="ru-RU"/>
    </w:rPr>
  </w:style>
  <w:style w:type="character" w:customStyle="1" w:styleId="rvts0">
    <w:name w:val="rvts0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211">
    <w:name w:val="Основной текст 2 Знак1"/>
    <w:basedOn w:val="a0"/>
    <w:uiPriority w:val="99"/>
    <w:semiHidden/>
    <w:rsid w:val="00646DCA"/>
    <w:rPr>
      <w:rFonts w:ascii="Times New Roman" w:hAnsi="Times New Roman" w:cs="Times New Roman"/>
      <w:sz w:val="28"/>
      <w:lang w:val="ru-RU"/>
    </w:rPr>
  </w:style>
  <w:style w:type="character" w:customStyle="1" w:styleId="rvts15">
    <w:name w:val="rvts15"/>
    <w:basedOn w:val="a0"/>
    <w:uiPriority w:val="99"/>
    <w:rsid w:val="00646DCA"/>
    <w:rPr>
      <w:rFonts w:ascii="Times New Roman" w:hAnsi="Times New Roman" w:cs="Times New Roman"/>
    </w:rPr>
  </w:style>
  <w:style w:type="character" w:customStyle="1" w:styleId="fontstyle01">
    <w:name w:val="fontstyle01"/>
    <w:uiPriority w:val="99"/>
    <w:rsid w:val="00646DCA"/>
    <w:rPr>
      <w:rFonts w:ascii="TimesNewRomanPSMT" w:hAnsi="TimesNewRomanPSMT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2021-11-10T14:16:00Z</dcterms:created>
  <dcterms:modified xsi:type="dcterms:W3CDTF">2021-11-10T14:16:00Z</dcterms:modified>
</cp:coreProperties>
</file>