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EA1" w:rsidRPr="00711FE1" w:rsidRDefault="00AF7EA1" w:rsidP="00AF7EA1">
      <w:pPr>
        <w:tabs>
          <w:tab w:val="left" w:pos="709"/>
        </w:tabs>
        <w:jc w:val="center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7FEFB765" wp14:editId="2A5B9D5F">
            <wp:extent cx="533400" cy="647700"/>
            <wp:effectExtent l="19050" t="0" r="0" b="0"/>
            <wp:docPr id="9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EA1" w:rsidRPr="00757154" w:rsidRDefault="00AF7EA1" w:rsidP="00AF7EA1">
      <w:pPr>
        <w:jc w:val="center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ВЕЛИКООЛЕКСАНДРІВСЬКА СЕЛИЩНА РАДА</w:t>
      </w:r>
    </w:p>
    <w:p w:rsidR="00AF7EA1" w:rsidRPr="00757154" w:rsidRDefault="00AF7EA1" w:rsidP="00AF7EA1">
      <w:pPr>
        <w:jc w:val="center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ВЕЛИКООЛЕКСАНДРІВСЬКОГО РАЙОНУ</w:t>
      </w:r>
    </w:p>
    <w:p w:rsidR="00AF7EA1" w:rsidRDefault="00AF7EA1" w:rsidP="00AF7EA1">
      <w:pPr>
        <w:jc w:val="center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ХЕРСОНСЬКОЇ ОБЛАСТІ</w:t>
      </w:r>
    </w:p>
    <w:p w:rsidR="00AF7EA1" w:rsidRPr="00757154" w:rsidRDefault="00AF7EA1" w:rsidP="00AF7EA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ВОСЬМОГО СКЛИКАННЯ</w:t>
      </w:r>
    </w:p>
    <w:p w:rsidR="00AF7EA1" w:rsidRPr="009051D4" w:rsidRDefault="00AF7EA1" w:rsidP="00AF7EA1">
      <w:pPr>
        <w:tabs>
          <w:tab w:val="left" w:pos="3555"/>
          <w:tab w:val="center" w:pos="4677"/>
        </w:tabs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Дванадцята сесія</w:t>
      </w:r>
    </w:p>
    <w:p w:rsidR="00AF7EA1" w:rsidRPr="00757154" w:rsidRDefault="00AF7EA1" w:rsidP="00AF7EA1">
      <w:pPr>
        <w:jc w:val="center"/>
        <w:outlineLvl w:val="0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РІШЕННЯ</w:t>
      </w:r>
    </w:p>
    <w:p w:rsidR="00AF7EA1" w:rsidRPr="002D28B3" w:rsidRDefault="00AF7EA1" w:rsidP="00AF7EA1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10 вересня 2021</w:t>
      </w:r>
      <w:r w:rsidRPr="0075731F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        </w:t>
      </w:r>
      <w:r w:rsidRPr="00FB3218">
        <w:rPr>
          <w:sz w:val="28"/>
          <w:szCs w:val="28"/>
          <w:lang w:val="uk-UA"/>
        </w:rPr>
        <w:t xml:space="preserve">смт Велика Олександрівка </w:t>
      </w:r>
      <w:r>
        <w:rPr>
          <w:b/>
          <w:sz w:val="28"/>
          <w:szCs w:val="28"/>
          <w:lang w:val="uk-UA"/>
        </w:rPr>
        <w:t xml:space="preserve">                          </w:t>
      </w:r>
      <w:r w:rsidRPr="00FB321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2690</w:t>
      </w:r>
    </w:p>
    <w:p w:rsidR="00AF7EA1" w:rsidRPr="001A71C1" w:rsidRDefault="00AF7EA1" w:rsidP="00AF7EA1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Про затвердження проекту землеустрою та надання земельної ділянки у </w:t>
      </w:r>
      <w:r>
        <w:rPr>
          <w:sz w:val="28"/>
          <w:szCs w:val="28"/>
          <w:u w:val="single"/>
          <w:lang w:val="uk-UA"/>
        </w:rPr>
        <w:t xml:space="preserve">власність </w:t>
      </w:r>
      <w:proofErr w:type="spellStart"/>
      <w:r>
        <w:rPr>
          <w:sz w:val="28"/>
          <w:szCs w:val="28"/>
          <w:u w:val="single"/>
          <w:lang w:val="uk-UA"/>
        </w:rPr>
        <w:t>гр</w:t>
      </w:r>
      <w:proofErr w:type="spellEnd"/>
      <w:r>
        <w:rPr>
          <w:sz w:val="28"/>
          <w:szCs w:val="28"/>
          <w:u w:val="single"/>
        </w:rPr>
        <w:t xml:space="preserve">. </w:t>
      </w:r>
      <w:proofErr w:type="spellStart"/>
      <w:r>
        <w:rPr>
          <w:sz w:val="28"/>
          <w:szCs w:val="28"/>
          <w:u w:val="single"/>
          <w:lang w:val="uk-UA"/>
        </w:rPr>
        <w:t>Богайчуку</w:t>
      </w:r>
      <w:proofErr w:type="spellEnd"/>
      <w:r>
        <w:rPr>
          <w:sz w:val="28"/>
          <w:szCs w:val="28"/>
          <w:u w:val="single"/>
          <w:lang w:val="uk-UA"/>
        </w:rPr>
        <w:t xml:space="preserve"> А.М.                </w:t>
      </w:r>
    </w:p>
    <w:p w:rsidR="00AF7EA1" w:rsidRDefault="00AF7EA1" w:rsidP="00AF7EA1">
      <w:p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 xml:space="preserve">заяву про надання безоплатно у власність земельної ділянки та проект землеустрою щодо відведення земельних ділянок у власність громадянам: </w:t>
      </w:r>
      <w:proofErr w:type="spellStart"/>
      <w:r>
        <w:rPr>
          <w:sz w:val="28"/>
          <w:szCs w:val="28"/>
          <w:lang w:val="uk-UA"/>
        </w:rPr>
        <w:t>Богайчуку</w:t>
      </w:r>
      <w:proofErr w:type="spellEnd"/>
      <w:r>
        <w:rPr>
          <w:sz w:val="28"/>
          <w:szCs w:val="28"/>
          <w:lang w:val="uk-UA"/>
        </w:rPr>
        <w:t xml:space="preserve"> А.М., </w:t>
      </w:r>
      <w:proofErr w:type="spellStart"/>
      <w:r>
        <w:rPr>
          <w:sz w:val="28"/>
          <w:szCs w:val="28"/>
          <w:lang w:val="uk-UA"/>
        </w:rPr>
        <w:t>Ятчук</w:t>
      </w:r>
      <w:proofErr w:type="spellEnd"/>
      <w:r>
        <w:rPr>
          <w:sz w:val="28"/>
          <w:szCs w:val="28"/>
          <w:lang w:val="uk-UA"/>
        </w:rPr>
        <w:t xml:space="preserve"> О.С. та іншим (разом – 5 громадян) зі зміною цільового призначення для ведення особистого селянського господарства загальною площею 2,4666 га із земель комунальної власності сільськогосподарського призначення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</w:t>
      </w:r>
      <w:r w:rsidRPr="009E78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ради, затвердженого рішенням від 17.03.2021 № 356, ст. ст. 12, 83, 116, 118, </w:t>
      </w:r>
      <w:r w:rsidRPr="009E780B">
        <w:rPr>
          <w:sz w:val="28"/>
          <w:szCs w:val="28"/>
          <w:lang w:val="uk-UA"/>
        </w:rPr>
        <w:t>121</w:t>
      </w:r>
      <w:r>
        <w:rPr>
          <w:sz w:val="28"/>
          <w:szCs w:val="28"/>
          <w:lang w:val="uk-UA"/>
        </w:rPr>
        <w:t>, 122 Земельного кодексу України, ст. 25 Закону України «Про землеустрій», Закону України «Про особисте селянське господарство», ст. ст. 26, 59 Закону України «</w:t>
      </w:r>
      <w:r w:rsidRPr="00ED0234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 селищна</w:t>
      </w:r>
      <w:r w:rsidRPr="00ED0234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 xml:space="preserve">а </w:t>
      </w:r>
    </w:p>
    <w:p w:rsidR="00AF7EA1" w:rsidRDefault="00AF7EA1" w:rsidP="00AF7EA1">
      <w:pPr>
        <w:jc w:val="both"/>
        <w:rPr>
          <w:b/>
          <w:sz w:val="32"/>
          <w:szCs w:val="32"/>
          <w:lang w:val="uk-UA"/>
        </w:rPr>
      </w:pPr>
      <w:r w:rsidRPr="009E780B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9E780B">
        <w:rPr>
          <w:sz w:val="28"/>
          <w:szCs w:val="28"/>
          <w:lang w:val="uk-UA"/>
        </w:rPr>
        <w:t xml:space="preserve">    </w:t>
      </w:r>
      <w:r w:rsidRPr="009E780B">
        <w:rPr>
          <w:b/>
          <w:sz w:val="32"/>
          <w:szCs w:val="32"/>
          <w:lang w:val="uk-UA"/>
        </w:rPr>
        <w:t xml:space="preserve">ВИРІШИЛА: </w:t>
      </w:r>
    </w:p>
    <w:p w:rsidR="00AF7EA1" w:rsidRDefault="00AF7EA1" w:rsidP="00AF7EA1">
      <w:pPr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 xml:space="preserve">  </w:t>
      </w:r>
      <w:r w:rsidRPr="009E780B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проект землеустрою щодо відведення земельних ділянок у власність громадянам: </w:t>
      </w:r>
      <w:proofErr w:type="spellStart"/>
      <w:r>
        <w:rPr>
          <w:sz w:val="28"/>
          <w:szCs w:val="28"/>
          <w:lang w:val="uk-UA"/>
        </w:rPr>
        <w:t>Богайчуку</w:t>
      </w:r>
      <w:proofErr w:type="spellEnd"/>
      <w:r>
        <w:rPr>
          <w:sz w:val="28"/>
          <w:szCs w:val="28"/>
          <w:lang w:val="uk-UA"/>
        </w:rPr>
        <w:t xml:space="preserve"> А.М., </w:t>
      </w:r>
      <w:proofErr w:type="spellStart"/>
      <w:r>
        <w:rPr>
          <w:sz w:val="28"/>
          <w:szCs w:val="28"/>
          <w:lang w:val="uk-UA"/>
        </w:rPr>
        <w:t>Ятчук</w:t>
      </w:r>
      <w:proofErr w:type="spellEnd"/>
      <w:r>
        <w:rPr>
          <w:sz w:val="28"/>
          <w:szCs w:val="28"/>
          <w:lang w:val="uk-UA"/>
        </w:rPr>
        <w:t xml:space="preserve"> О.С. та іншим (разом – 5 громадян) зі зміною цільового призначення для ведення особистого селянського господарства загальною площею 2,4666 га із земель комунальної власності сільськогосподарського призначення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 розроблений ФОП Домків О.П.</w:t>
      </w:r>
    </w:p>
    <w:p w:rsidR="00AF7EA1" w:rsidRDefault="00AF7EA1" w:rsidP="00AF7EA1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>2. Надати у</w:t>
      </w:r>
      <w:r>
        <w:rPr>
          <w:sz w:val="28"/>
          <w:szCs w:val="28"/>
          <w:lang w:val="uk-UA"/>
        </w:rPr>
        <w:t xml:space="preserve"> </w:t>
      </w:r>
      <w:r w:rsidRPr="009E780B">
        <w:rPr>
          <w:sz w:val="28"/>
          <w:szCs w:val="28"/>
          <w:lang w:val="uk-UA"/>
        </w:rPr>
        <w:t>власність</w:t>
      </w:r>
      <w:r w:rsidRPr="001C5B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Богайчуку</w:t>
      </w:r>
      <w:proofErr w:type="spellEnd"/>
      <w:r>
        <w:rPr>
          <w:sz w:val="28"/>
          <w:szCs w:val="28"/>
          <w:lang w:val="uk-UA"/>
        </w:rPr>
        <w:t xml:space="preserve"> Анатолію Михайловичу земельну ділянку, </w:t>
      </w:r>
      <w:r w:rsidRPr="00B517D6">
        <w:rPr>
          <w:b/>
          <w:sz w:val="28"/>
          <w:szCs w:val="28"/>
          <w:lang w:val="uk-UA"/>
        </w:rPr>
        <w:t>кадастровий номер 65209</w:t>
      </w:r>
      <w:r>
        <w:rPr>
          <w:b/>
          <w:sz w:val="28"/>
          <w:szCs w:val="28"/>
          <w:lang w:val="uk-UA"/>
        </w:rPr>
        <w:t>55100</w:t>
      </w:r>
      <w:r w:rsidRPr="00B517D6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3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001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0903,</w:t>
      </w:r>
      <w:r w:rsidRPr="00D908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ведення особистого селянського господарства (землі сільськогосподарського призначення), площею 0,4933 га, розташовану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за межами населених пунктів.</w:t>
      </w:r>
    </w:p>
    <w:p w:rsidR="00AF7EA1" w:rsidRDefault="00AF7EA1" w:rsidP="00AF7EA1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3. Земельну ділянку використовувати згідно вимог статті 91 Земельного кодексу України.</w:t>
      </w:r>
    </w:p>
    <w:p w:rsidR="00AF7EA1" w:rsidRPr="005C5CC4" w:rsidRDefault="00AF7EA1" w:rsidP="00AF7EA1">
      <w:pPr>
        <w:shd w:val="clear" w:color="auto" w:fill="FFFFFF"/>
        <w:tabs>
          <w:tab w:val="left" w:pos="709"/>
        </w:tabs>
        <w:ind w:firstLine="708"/>
        <w:jc w:val="both"/>
        <w:rPr>
          <w:spacing w:val="-1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  4. </w:t>
      </w:r>
      <w:r w:rsidRPr="00757154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757154">
        <w:rPr>
          <w:sz w:val="28"/>
          <w:szCs w:val="28"/>
          <w:lang w:val="uk-UA"/>
        </w:rPr>
        <w:t xml:space="preserve"> рішення покласти на постійну комісію </w:t>
      </w:r>
      <w:r>
        <w:rPr>
          <w:spacing w:val="-1"/>
          <w:sz w:val="28"/>
          <w:szCs w:val="28"/>
          <w:lang w:val="uk-UA"/>
        </w:rPr>
        <w:t xml:space="preserve">з </w:t>
      </w:r>
      <w:r w:rsidRPr="00757154">
        <w:rPr>
          <w:spacing w:val="-1"/>
          <w:sz w:val="28"/>
          <w:szCs w:val="28"/>
          <w:lang w:val="uk-UA"/>
        </w:rPr>
        <w:t xml:space="preserve">питань </w:t>
      </w:r>
      <w:r>
        <w:rPr>
          <w:spacing w:val="-1"/>
          <w:sz w:val="28"/>
          <w:szCs w:val="28"/>
          <w:lang w:val="uk-UA"/>
        </w:rPr>
        <w:t>земельних відносин, екології, архітектури, планування території та благоустрою</w:t>
      </w:r>
      <w:r w:rsidRPr="00757154">
        <w:rPr>
          <w:sz w:val="28"/>
          <w:szCs w:val="28"/>
          <w:lang w:val="uk-UA"/>
        </w:rPr>
        <w:t>.</w:t>
      </w:r>
    </w:p>
    <w:p w:rsidR="00AF7EA1" w:rsidRDefault="00AF7EA1" w:rsidP="00AF7EA1">
      <w:pPr>
        <w:rPr>
          <w:sz w:val="28"/>
          <w:szCs w:val="28"/>
          <w:lang w:val="uk-UA"/>
        </w:rPr>
      </w:pPr>
      <w:r w:rsidRPr="00757154">
        <w:rPr>
          <w:sz w:val="28"/>
          <w:szCs w:val="28"/>
          <w:lang w:val="uk-UA"/>
        </w:rPr>
        <w:t xml:space="preserve">Селищний голова                </w:t>
      </w:r>
      <w:r>
        <w:rPr>
          <w:sz w:val="28"/>
          <w:szCs w:val="28"/>
          <w:lang w:val="uk-UA"/>
        </w:rPr>
        <w:t xml:space="preserve">                     </w:t>
      </w:r>
      <w:r w:rsidRPr="00757154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  Н.В. Корнієнко</w:t>
      </w:r>
    </w:p>
    <w:p w:rsidR="00D30B60" w:rsidRPr="00AF7EA1" w:rsidRDefault="00D30B60" w:rsidP="00AF7EA1">
      <w:bookmarkStart w:id="0" w:name="_GoBack"/>
      <w:bookmarkEnd w:id="0"/>
    </w:p>
    <w:sectPr w:rsidR="00D30B60" w:rsidRPr="00AF7EA1" w:rsidSect="004D1B9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3457D"/>
    <w:multiLevelType w:val="hybridMultilevel"/>
    <w:tmpl w:val="57909130"/>
    <w:lvl w:ilvl="0" w:tplc="0298BB42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94"/>
    <w:rsid w:val="000567DD"/>
    <w:rsid w:val="00057AEF"/>
    <w:rsid w:val="000B0319"/>
    <w:rsid w:val="000E12F4"/>
    <w:rsid w:val="00134C66"/>
    <w:rsid w:val="001676F5"/>
    <w:rsid w:val="001B06E2"/>
    <w:rsid w:val="001D4A3C"/>
    <w:rsid w:val="0023590A"/>
    <w:rsid w:val="00283324"/>
    <w:rsid w:val="002871BF"/>
    <w:rsid w:val="002D3153"/>
    <w:rsid w:val="002D7A60"/>
    <w:rsid w:val="00300F30"/>
    <w:rsid w:val="00306110"/>
    <w:rsid w:val="00316A91"/>
    <w:rsid w:val="00345F97"/>
    <w:rsid w:val="00485F69"/>
    <w:rsid w:val="004D1B94"/>
    <w:rsid w:val="004D5A9F"/>
    <w:rsid w:val="004F451A"/>
    <w:rsid w:val="004F4573"/>
    <w:rsid w:val="004F4F4F"/>
    <w:rsid w:val="00502010"/>
    <w:rsid w:val="00514ECB"/>
    <w:rsid w:val="00560F98"/>
    <w:rsid w:val="005726C9"/>
    <w:rsid w:val="005827A3"/>
    <w:rsid w:val="005C600C"/>
    <w:rsid w:val="005C7A10"/>
    <w:rsid w:val="005D1D1F"/>
    <w:rsid w:val="00617DA5"/>
    <w:rsid w:val="00633BE5"/>
    <w:rsid w:val="00661277"/>
    <w:rsid w:val="00662795"/>
    <w:rsid w:val="006A283E"/>
    <w:rsid w:val="00710BC5"/>
    <w:rsid w:val="00752F4D"/>
    <w:rsid w:val="007730E9"/>
    <w:rsid w:val="0077750C"/>
    <w:rsid w:val="007D491A"/>
    <w:rsid w:val="007E58EF"/>
    <w:rsid w:val="007F1E50"/>
    <w:rsid w:val="00825FC8"/>
    <w:rsid w:val="00860CEA"/>
    <w:rsid w:val="0088562E"/>
    <w:rsid w:val="008B4231"/>
    <w:rsid w:val="008C5E09"/>
    <w:rsid w:val="008F3566"/>
    <w:rsid w:val="00917E6F"/>
    <w:rsid w:val="00920427"/>
    <w:rsid w:val="00980E8B"/>
    <w:rsid w:val="009B08C9"/>
    <w:rsid w:val="009B7CD5"/>
    <w:rsid w:val="00A10EDA"/>
    <w:rsid w:val="00A30F48"/>
    <w:rsid w:val="00A43F3B"/>
    <w:rsid w:val="00A66DBE"/>
    <w:rsid w:val="00A84E45"/>
    <w:rsid w:val="00AA55EF"/>
    <w:rsid w:val="00AB7F87"/>
    <w:rsid w:val="00AF7794"/>
    <w:rsid w:val="00AF7EA1"/>
    <w:rsid w:val="00B745ED"/>
    <w:rsid w:val="00B85935"/>
    <w:rsid w:val="00BA3336"/>
    <w:rsid w:val="00BE7570"/>
    <w:rsid w:val="00C01630"/>
    <w:rsid w:val="00C05330"/>
    <w:rsid w:val="00C3655F"/>
    <w:rsid w:val="00C41FF4"/>
    <w:rsid w:val="00C4565C"/>
    <w:rsid w:val="00C5058E"/>
    <w:rsid w:val="00C55ED4"/>
    <w:rsid w:val="00C75E39"/>
    <w:rsid w:val="00C87E76"/>
    <w:rsid w:val="00CB451B"/>
    <w:rsid w:val="00CD7FA3"/>
    <w:rsid w:val="00D054D0"/>
    <w:rsid w:val="00D201C5"/>
    <w:rsid w:val="00D30B60"/>
    <w:rsid w:val="00DE655F"/>
    <w:rsid w:val="00E01ADF"/>
    <w:rsid w:val="00E062F7"/>
    <w:rsid w:val="00E15F5F"/>
    <w:rsid w:val="00E26F43"/>
    <w:rsid w:val="00E441BD"/>
    <w:rsid w:val="00E53DCA"/>
    <w:rsid w:val="00E80ADB"/>
    <w:rsid w:val="00E915B1"/>
    <w:rsid w:val="00E91E0B"/>
    <w:rsid w:val="00E92822"/>
    <w:rsid w:val="00F07EB0"/>
    <w:rsid w:val="00FC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85D5B"/>
  <w15:chartTrackingRefBased/>
  <w15:docId w15:val="{C0B524EE-F869-4EBA-ACA9-E1FFADBB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2021-09-27T08:26:00Z</dcterms:created>
  <dcterms:modified xsi:type="dcterms:W3CDTF">2021-09-27T08:26:00Z</dcterms:modified>
</cp:coreProperties>
</file>