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E6F" w:rsidRPr="00711FE1" w:rsidRDefault="00917E6F" w:rsidP="00917E6F">
      <w:pPr>
        <w:tabs>
          <w:tab w:val="left" w:pos="709"/>
        </w:tabs>
        <w:jc w:val="center"/>
        <w:rPr>
          <w:color w:val="000000"/>
          <w:sz w:val="28"/>
          <w:szCs w:val="28"/>
          <w:lang w:val="uk-UA"/>
        </w:rPr>
      </w:pPr>
      <w:r>
        <w:rPr>
          <w:noProof/>
          <w:color w:val="000000"/>
          <w:sz w:val="28"/>
          <w:szCs w:val="28"/>
          <w:lang w:val="en-US" w:eastAsia="en-US"/>
        </w:rPr>
        <w:drawing>
          <wp:inline distT="0" distB="0" distL="0" distR="0" wp14:anchorId="3D547E61" wp14:editId="6D8113CC">
            <wp:extent cx="533400" cy="6477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917E6F" w:rsidRPr="00757154" w:rsidRDefault="00917E6F" w:rsidP="00917E6F">
      <w:pPr>
        <w:jc w:val="center"/>
        <w:rPr>
          <w:b/>
          <w:sz w:val="28"/>
          <w:szCs w:val="28"/>
          <w:lang w:val="uk-UA"/>
        </w:rPr>
      </w:pPr>
      <w:r w:rsidRPr="00757154">
        <w:rPr>
          <w:b/>
          <w:sz w:val="28"/>
          <w:szCs w:val="28"/>
          <w:lang w:val="uk-UA"/>
        </w:rPr>
        <w:t>ВЕЛИКООЛЕКСАНДРІВСЬКА СЕЛИЩНА РАДА</w:t>
      </w:r>
    </w:p>
    <w:p w:rsidR="00917E6F" w:rsidRPr="00757154" w:rsidRDefault="00917E6F" w:rsidP="00917E6F">
      <w:pPr>
        <w:jc w:val="center"/>
        <w:rPr>
          <w:b/>
          <w:sz w:val="28"/>
          <w:szCs w:val="28"/>
          <w:lang w:val="uk-UA"/>
        </w:rPr>
      </w:pPr>
      <w:r w:rsidRPr="00757154">
        <w:rPr>
          <w:b/>
          <w:sz w:val="28"/>
          <w:szCs w:val="28"/>
          <w:lang w:val="uk-UA"/>
        </w:rPr>
        <w:t>ВЕЛИКООЛЕКСАНДРІВСЬКОГО РАЙОНУ</w:t>
      </w:r>
    </w:p>
    <w:p w:rsidR="00917E6F" w:rsidRDefault="00917E6F" w:rsidP="00917E6F">
      <w:pPr>
        <w:jc w:val="center"/>
        <w:rPr>
          <w:b/>
          <w:sz w:val="28"/>
          <w:szCs w:val="28"/>
          <w:lang w:val="uk-UA"/>
        </w:rPr>
      </w:pPr>
      <w:r w:rsidRPr="00757154">
        <w:rPr>
          <w:b/>
          <w:sz w:val="28"/>
          <w:szCs w:val="28"/>
          <w:lang w:val="uk-UA"/>
        </w:rPr>
        <w:t>ХЕРСОНСЬКОЇ ОБЛАСТІ</w:t>
      </w:r>
    </w:p>
    <w:p w:rsidR="00917E6F" w:rsidRPr="00757154" w:rsidRDefault="00917E6F" w:rsidP="00917E6F">
      <w:pPr>
        <w:jc w:val="center"/>
        <w:rPr>
          <w:b/>
          <w:sz w:val="28"/>
          <w:szCs w:val="28"/>
          <w:lang w:val="uk-UA"/>
        </w:rPr>
      </w:pPr>
      <w:r>
        <w:rPr>
          <w:b/>
          <w:sz w:val="28"/>
          <w:szCs w:val="28"/>
          <w:lang w:val="uk-UA"/>
        </w:rPr>
        <w:t>ВОСЬМОГО СКЛИКАННЯ</w:t>
      </w:r>
    </w:p>
    <w:p w:rsidR="00917E6F" w:rsidRPr="009051D4" w:rsidRDefault="00917E6F" w:rsidP="00917E6F">
      <w:pPr>
        <w:tabs>
          <w:tab w:val="left" w:pos="3555"/>
          <w:tab w:val="center" w:pos="4677"/>
        </w:tabs>
        <w:jc w:val="center"/>
        <w:outlineLvl w:val="0"/>
        <w:rPr>
          <w:sz w:val="28"/>
          <w:szCs w:val="28"/>
          <w:lang w:val="uk-UA"/>
        </w:rPr>
      </w:pPr>
      <w:r>
        <w:rPr>
          <w:sz w:val="28"/>
          <w:szCs w:val="28"/>
          <w:lang w:val="uk-UA"/>
        </w:rPr>
        <w:t xml:space="preserve"> Дванадцята сесія</w:t>
      </w:r>
    </w:p>
    <w:p w:rsidR="00917E6F" w:rsidRPr="00757154" w:rsidRDefault="00917E6F" w:rsidP="00917E6F">
      <w:pPr>
        <w:jc w:val="center"/>
        <w:outlineLvl w:val="0"/>
        <w:rPr>
          <w:b/>
          <w:sz w:val="28"/>
          <w:szCs w:val="28"/>
          <w:lang w:val="uk-UA"/>
        </w:rPr>
      </w:pPr>
      <w:r w:rsidRPr="00757154">
        <w:rPr>
          <w:b/>
          <w:sz w:val="28"/>
          <w:szCs w:val="28"/>
          <w:lang w:val="uk-UA"/>
        </w:rPr>
        <w:t>РІШЕННЯ</w:t>
      </w:r>
    </w:p>
    <w:p w:rsidR="00917E6F" w:rsidRPr="0075731F" w:rsidRDefault="00917E6F" w:rsidP="00917E6F">
      <w:pPr>
        <w:outlineLvl w:val="0"/>
        <w:rPr>
          <w:sz w:val="28"/>
          <w:szCs w:val="28"/>
          <w:lang w:val="uk-UA"/>
        </w:rPr>
      </w:pPr>
      <w:r>
        <w:rPr>
          <w:sz w:val="28"/>
          <w:szCs w:val="28"/>
          <w:lang w:val="uk-UA"/>
        </w:rPr>
        <w:t>від 10 вересня 2021</w:t>
      </w:r>
      <w:r w:rsidRPr="0075731F">
        <w:rPr>
          <w:sz w:val="28"/>
          <w:szCs w:val="28"/>
          <w:lang w:val="uk-UA"/>
        </w:rPr>
        <w:t xml:space="preserve"> року </w:t>
      </w:r>
      <w:r>
        <w:rPr>
          <w:sz w:val="28"/>
          <w:szCs w:val="28"/>
          <w:lang w:val="uk-UA"/>
        </w:rPr>
        <w:t xml:space="preserve">        </w:t>
      </w:r>
      <w:r w:rsidRPr="00FB3218">
        <w:rPr>
          <w:sz w:val="28"/>
          <w:szCs w:val="28"/>
          <w:lang w:val="uk-UA"/>
        </w:rPr>
        <w:t xml:space="preserve">смт Велика Олександрівка </w:t>
      </w:r>
      <w:r>
        <w:rPr>
          <w:b/>
          <w:sz w:val="28"/>
          <w:szCs w:val="28"/>
          <w:lang w:val="uk-UA"/>
        </w:rPr>
        <w:t xml:space="preserve">                          </w:t>
      </w:r>
      <w:r w:rsidRPr="00FB3218">
        <w:rPr>
          <w:sz w:val="28"/>
          <w:szCs w:val="28"/>
          <w:lang w:val="uk-UA"/>
        </w:rPr>
        <w:t>№</w:t>
      </w:r>
      <w:r>
        <w:rPr>
          <w:sz w:val="28"/>
          <w:szCs w:val="28"/>
          <w:lang w:val="uk-UA"/>
        </w:rPr>
        <w:t xml:space="preserve"> 2606</w:t>
      </w:r>
    </w:p>
    <w:p w:rsidR="00917E6F" w:rsidRPr="002D28B3" w:rsidRDefault="00917E6F" w:rsidP="00917E6F">
      <w:pPr>
        <w:tabs>
          <w:tab w:val="left" w:pos="851"/>
          <w:tab w:val="left" w:pos="4678"/>
        </w:tabs>
        <w:ind w:right="4819"/>
        <w:jc w:val="both"/>
        <w:rPr>
          <w:sz w:val="28"/>
          <w:szCs w:val="28"/>
          <w:lang w:val="uk-UA"/>
        </w:rPr>
      </w:pPr>
    </w:p>
    <w:p w:rsidR="00917E6F" w:rsidRPr="00C5743E" w:rsidRDefault="00917E6F" w:rsidP="00917E6F">
      <w:pPr>
        <w:tabs>
          <w:tab w:val="left" w:pos="851"/>
          <w:tab w:val="left" w:pos="4678"/>
        </w:tabs>
        <w:ind w:right="4819"/>
        <w:jc w:val="both"/>
        <w:rPr>
          <w:sz w:val="28"/>
          <w:szCs w:val="28"/>
          <w:u w:val="single"/>
          <w:lang w:val="uk-UA"/>
        </w:rPr>
      </w:pPr>
      <w:r>
        <w:rPr>
          <w:sz w:val="28"/>
          <w:szCs w:val="28"/>
          <w:lang w:val="uk-UA"/>
        </w:rPr>
        <w:t xml:space="preserve">Про затвердження технічної документації із землеустрою та надання земельної ділянки у </w:t>
      </w:r>
      <w:r w:rsidRPr="00DD1A42">
        <w:rPr>
          <w:sz w:val="28"/>
          <w:szCs w:val="28"/>
          <w:lang w:val="uk-UA"/>
        </w:rPr>
        <w:t>власність</w:t>
      </w:r>
      <w:r w:rsidRPr="006B5FFD">
        <w:rPr>
          <w:sz w:val="28"/>
          <w:szCs w:val="28"/>
          <w:u w:val="single"/>
          <w:lang w:val="uk-UA"/>
        </w:rPr>
        <w:t xml:space="preserve"> </w:t>
      </w:r>
      <w:r>
        <w:rPr>
          <w:sz w:val="28"/>
          <w:szCs w:val="28"/>
          <w:u w:val="single"/>
          <w:lang w:val="uk-UA"/>
        </w:rPr>
        <w:t xml:space="preserve">                    гр. Іщенко І.М.</w:t>
      </w:r>
    </w:p>
    <w:p w:rsidR="00917E6F" w:rsidRDefault="00917E6F" w:rsidP="00917E6F">
      <w:pPr>
        <w:tabs>
          <w:tab w:val="left" w:pos="900"/>
        </w:tabs>
        <w:jc w:val="both"/>
        <w:rPr>
          <w:sz w:val="28"/>
          <w:szCs w:val="28"/>
          <w:lang w:val="uk-UA"/>
        </w:rPr>
      </w:pPr>
      <w:r>
        <w:rPr>
          <w:sz w:val="28"/>
          <w:szCs w:val="28"/>
          <w:lang w:val="uk-UA"/>
        </w:rPr>
        <w:t xml:space="preserve">            </w:t>
      </w:r>
      <w:r w:rsidRPr="009E780B">
        <w:rPr>
          <w:sz w:val="28"/>
          <w:szCs w:val="28"/>
          <w:lang w:val="uk-UA"/>
        </w:rPr>
        <w:t xml:space="preserve">Розглянувши </w:t>
      </w:r>
      <w:r>
        <w:rPr>
          <w:sz w:val="28"/>
          <w:szCs w:val="28"/>
          <w:lang w:val="uk-UA"/>
        </w:rPr>
        <w:t xml:space="preserve">заяву та технічну документацію із землеустрою щодо встановлення (відновлення) меж земельних ділянок в натурі (на місцевості), які перебувають у постійному користуванні гр. Стеценко Н.С., Малюти І.М. та інших для ведення особистого підсобного господарства площею кожному по 1,0000 га, розташованих за межами населених пунктів на території </w:t>
      </w:r>
      <w:proofErr w:type="spellStart"/>
      <w:r>
        <w:rPr>
          <w:sz w:val="28"/>
          <w:szCs w:val="28"/>
          <w:lang w:val="uk-UA"/>
        </w:rPr>
        <w:t>Великоолександрівської</w:t>
      </w:r>
      <w:proofErr w:type="spellEnd"/>
      <w:r>
        <w:rPr>
          <w:sz w:val="28"/>
          <w:szCs w:val="28"/>
          <w:lang w:val="uk-UA"/>
        </w:rPr>
        <w:t xml:space="preserve"> селищної ради Херсонської області, враховуючи державний акт на право постійного користування землею серії                     І</w:t>
      </w:r>
      <w:r w:rsidRPr="003D31E9">
        <w:rPr>
          <w:sz w:val="28"/>
          <w:szCs w:val="28"/>
          <w:lang w:val="uk-UA"/>
        </w:rPr>
        <w:t>-</w:t>
      </w:r>
      <w:r>
        <w:rPr>
          <w:sz w:val="28"/>
          <w:szCs w:val="28"/>
          <w:lang w:val="en-US"/>
        </w:rPr>
        <w:t>XC</w:t>
      </w:r>
      <w:r w:rsidRPr="003D31E9">
        <w:rPr>
          <w:sz w:val="28"/>
          <w:szCs w:val="28"/>
          <w:lang w:val="uk-UA"/>
        </w:rPr>
        <w:t xml:space="preserve"> № </w:t>
      </w:r>
      <w:r>
        <w:rPr>
          <w:sz w:val="28"/>
          <w:szCs w:val="28"/>
          <w:lang w:val="uk-UA"/>
        </w:rPr>
        <w:t>002984</w:t>
      </w:r>
      <w:r w:rsidRPr="003D31E9">
        <w:rPr>
          <w:sz w:val="28"/>
          <w:szCs w:val="28"/>
          <w:lang w:val="uk-UA"/>
        </w:rPr>
        <w:t>, заре</w:t>
      </w:r>
      <w:r>
        <w:rPr>
          <w:sz w:val="28"/>
          <w:szCs w:val="28"/>
          <w:lang w:val="uk-UA"/>
        </w:rPr>
        <w:t>єстрованим в Книзі записів державних актів на право постійного користування землею 26.06.1995 року за № 21,</w:t>
      </w:r>
      <w:r w:rsidRPr="009E780B">
        <w:rPr>
          <w:sz w:val="28"/>
          <w:szCs w:val="28"/>
          <w:lang w:val="uk-UA"/>
        </w:rPr>
        <w:t xml:space="preserve"> </w:t>
      </w:r>
      <w:r>
        <w:rPr>
          <w:sz w:val="28"/>
          <w:szCs w:val="28"/>
          <w:lang w:val="uk-UA"/>
        </w:rPr>
        <w:t>на підставі</w:t>
      </w:r>
      <w:r w:rsidRPr="009E780B">
        <w:rPr>
          <w:sz w:val="28"/>
          <w:szCs w:val="28"/>
          <w:lang w:val="uk-UA"/>
        </w:rPr>
        <w:t xml:space="preserve"> ст</w:t>
      </w:r>
      <w:r>
        <w:rPr>
          <w:sz w:val="28"/>
          <w:szCs w:val="28"/>
          <w:lang w:val="uk-UA"/>
        </w:rPr>
        <w:t>. ст.</w:t>
      </w:r>
      <w:r w:rsidRPr="009E780B">
        <w:rPr>
          <w:sz w:val="28"/>
          <w:szCs w:val="28"/>
          <w:lang w:val="uk-UA"/>
        </w:rPr>
        <w:t xml:space="preserve"> </w:t>
      </w:r>
      <w:r>
        <w:rPr>
          <w:sz w:val="28"/>
          <w:szCs w:val="28"/>
          <w:lang w:val="uk-UA"/>
        </w:rPr>
        <w:t xml:space="preserve">12, 22, 83, 116, </w:t>
      </w:r>
      <w:r w:rsidRPr="009E780B">
        <w:rPr>
          <w:sz w:val="28"/>
          <w:szCs w:val="28"/>
          <w:lang w:val="uk-UA"/>
        </w:rPr>
        <w:t>121</w:t>
      </w:r>
      <w:r>
        <w:rPr>
          <w:sz w:val="28"/>
          <w:szCs w:val="28"/>
          <w:lang w:val="uk-UA"/>
        </w:rPr>
        <w:t xml:space="preserve"> Земельного кодексу України,</w:t>
      </w:r>
      <w:r w:rsidRPr="009E780B">
        <w:rPr>
          <w:sz w:val="28"/>
          <w:szCs w:val="28"/>
          <w:lang w:val="uk-UA"/>
        </w:rPr>
        <w:t xml:space="preserve"> ст</w:t>
      </w:r>
      <w:r>
        <w:rPr>
          <w:sz w:val="28"/>
          <w:szCs w:val="28"/>
          <w:lang w:val="uk-UA"/>
        </w:rPr>
        <w:t>.</w:t>
      </w:r>
      <w:r w:rsidRPr="009E780B">
        <w:rPr>
          <w:sz w:val="28"/>
          <w:szCs w:val="28"/>
          <w:lang w:val="uk-UA"/>
        </w:rPr>
        <w:t xml:space="preserve"> 26</w:t>
      </w:r>
      <w:r>
        <w:rPr>
          <w:sz w:val="28"/>
          <w:szCs w:val="28"/>
          <w:lang w:val="uk-UA"/>
        </w:rPr>
        <w:t>, 59</w:t>
      </w:r>
      <w:r w:rsidRPr="009E780B">
        <w:rPr>
          <w:sz w:val="28"/>
          <w:szCs w:val="28"/>
          <w:lang w:val="uk-UA"/>
        </w:rPr>
        <w:t xml:space="preserve"> Закону України</w:t>
      </w:r>
      <w:r>
        <w:rPr>
          <w:sz w:val="28"/>
          <w:szCs w:val="28"/>
          <w:lang w:val="uk-UA"/>
        </w:rPr>
        <w:t xml:space="preserve"> «</w:t>
      </w:r>
      <w:r w:rsidRPr="009E780B">
        <w:rPr>
          <w:sz w:val="28"/>
          <w:szCs w:val="28"/>
          <w:lang w:val="uk-UA"/>
        </w:rPr>
        <w:t>Про місцеве</w:t>
      </w:r>
      <w:r>
        <w:rPr>
          <w:sz w:val="28"/>
          <w:szCs w:val="28"/>
          <w:lang w:val="uk-UA"/>
        </w:rPr>
        <w:t xml:space="preserve"> самоврядування в Україні» </w:t>
      </w:r>
      <w:r w:rsidRPr="009E780B">
        <w:rPr>
          <w:sz w:val="28"/>
          <w:szCs w:val="28"/>
          <w:lang w:val="uk-UA"/>
        </w:rPr>
        <w:t>селищн</w:t>
      </w:r>
      <w:r>
        <w:rPr>
          <w:sz w:val="28"/>
          <w:szCs w:val="28"/>
          <w:lang w:val="uk-UA"/>
        </w:rPr>
        <w:t>а</w:t>
      </w:r>
      <w:r w:rsidRPr="009E780B">
        <w:rPr>
          <w:sz w:val="28"/>
          <w:szCs w:val="28"/>
          <w:lang w:val="uk-UA"/>
        </w:rPr>
        <w:t xml:space="preserve"> рад</w:t>
      </w:r>
      <w:r>
        <w:rPr>
          <w:sz w:val="28"/>
          <w:szCs w:val="28"/>
          <w:lang w:val="uk-UA"/>
        </w:rPr>
        <w:t>а</w:t>
      </w:r>
    </w:p>
    <w:p w:rsidR="00917E6F" w:rsidRDefault="00917E6F" w:rsidP="00917E6F">
      <w:pPr>
        <w:jc w:val="both"/>
        <w:rPr>
          <w:b/>
          <w:sz w:val="32"/>
          <w:szCs w:val="32"/>
          <w:lang w:val="uk-UA"/>
        </w:rPr>
      </w:pPr>
      <w:r w:rsidRPr="009E780B">
        <w:rPr>
          <w:sz w:val="28"/>
          <w:szCs w:val="28"/>
          <w:lang w:val="uk-UA"/>
        </w:rPr>
        <w:t xml:space="preserve">                               </w:t>
      </w:r>
      <w:r>
        <w:rPr>
          <w:sz w:val="28"/>
          <w:szCs w:val="28"/>
          <w:lang w:val="uk-UA"/>
        </w:rPr>
        <w:t xml:space="preserve">                   </w:t>
      </w:r>
      <w:r w:rsidRPr="009E780B">
        <w:rPr>
          <w:sz w:val="28"/>
          <w:szCs w:val="28"/>
          <w:lang w:val="uk-UA"/>
        </w:rPr>
        <w:t xml:space="preserve">    </w:t>
      </w:r>
      <w:r w:rsidRPr="009E780B">
        <w:rPr>
          <w:b/>
          <w:sz w:val="32"/>
          <w:szCs w:val="32"/>
          <w:lang w:val="uk-UA"/>
        </w:rPr>
        <w:t xml:space="preserve">ВИРІШИЛА: </w:t>
      </w:r>
    </w:p>
    <w:p w:rsidR="00917E6F" w:rsidRPr="00D67BB1" w:rsidRDefault="00917E6F" w:rsidP="00917E6F">
      <w:pPr>
        <w:tabs>
          <w:tab w:val="left" w:pos="720"/>
          <w:tab w:val="left" w:pos="900"/>
        </w:tabs>
        <w:jc w:val="both"/>
        <w:rPr>
          <w:lang w:val="uk-UA"/>
        </w:rPr>
      </w:pPr>
      <w:r>
        <w:rPr>
          <w:sz w:val="28"/>
          <w:szCs w:val="28"/>
          <w:lang w:val="uk-UA"/>
        </w:rPr>
        <w:t xml:space="preserve">             1. Припинити гр. Іщенко Ірині Михайлівні право постійного користування земельною ділянкою, що була раніше надана їй для ведення особистого підсобного господарства. Вважати таким, що втратив чинність, державний акт на право постійного користування землею площею 1,</w:t>
      </w:r>
      <w:r w:rsidRPr="00A171BF">
        <w:rPr>
          <w:sz w:val="28"/>
          <w:szCs w:val="28"/>
        </w:rPr>
        <w:t>00</w:t>
      </w:r>
      <w:r>
        <w:rPr>
          <w:sz w:val="28"/>
          <w:szCs w:val="28"/>
          <w:lang w:val="uk-UA"/>
        </w:rPr>
        <w:t>00 га, серії І</w:t>
      </w:r>
      <w:r w:rsidRPr="003D31E9">
        <w:rPr>
          <w:sz w:val="28"/>
          <w:szCs w:val="28"/>
          <w:lang w:val="uk-UA"/>
        </w:rPr>
        <w:t>-</w:t>
      </w:r>
      <w:r>
        <w:rPr>
          <w:sz w:val="28"/>
          <w:szCs w:val="28"/>
          <w:lang w:val="en-US"/>
        </w:rPr>
        <w:t>XC</w:t>
      </w:r>
      <w:r w:rsidRPr="003D31E9">
        <w:rPr>
          <w:sz w:val="28"/>
          <w:szCs w:val="28"/>
          <w:lang w:val="uk-UA"/>
        </w:rPr>
        <w:t xml:space="preserve"> № </w:t>
      </w:r>
      <w:r>
        <w:rPr>
          <w:sz w:val="28"/>
          <w:szCs w:val="28"/>
          <w:lang w:val="uk-UA"/>
        </w:rPr>
        <w:t>002984</w:t>
      </w:r>
      <w:r>
        <w:rPr>
          <w:sz w:val="28"/>
          <w:szCs w:val="28"/>
        </w:rPr>
        <w:t>, заре</w:t>
      </w:r>
      <w:proofErr w:type="spellStart"/>
      <w:r>
        <w:rPr>
          <w:sz w:val="28"/>
          <w:szCs w:val="28"/>
          <w:lang w:val="uk-UA"/>
        </w:rPr>
        <w:t>єстрованим</w:t>
      </w:r>
      <w:proofErr w:type="spellEnd"/>
      <w:r>
        <w:rPr>
          <w:sz w:val="28"/>
          <w:szCs w:val="28"/>
          <w:lang w:val="uk-UA"/>
        </w:rPr>
        <w:t xml:space="preserve"> в Книзі записів державних актів на право постійного користування землею 26.06.1995 року за № 21.</w:t>
      </w:r>
    </w:p>
    <w:p w:rsidR="00917E6F" w:rsidRDefault="00917E6F" w:rsidP="00917E6F">
      <w:pPr>
        <w:tabs>
          <w:tab w:val="left" w:pos="720"/>
          <w:tab w:val="left" w:pos="900"/>
        </w:tabs>
        <w:jc w:val="both"/>
        <w:rPr>
          <w:sz w:val="28"/>
          <w:szCs w:val="28"/>
          <w:lang w:val="uk-UA"/>
        </w:rPr>
      </w:pPr>
      <w:r>
        <w:rPr>
          <w:lang w:val="uk-UA"/>
        </w:rPr>
        <w:t xml:space="preserve">              </w:t>
      </w:r>
      <w:r>
        <w:rPr>
          <w:sz w:val="28"/>
          <w:szCs w:val="28"/>
          <w:lang w:val="uk-UA"/>
        </w:rPr>
        <w:t>2</w:t>
      </w:r>
      <w:r w:rsidRPr="009E780B">
        <w:rPr>
          <w:sz w:val="28"/>
          <w:szCs w:val="28"/>
          <w:lang w:val="uk-UA"/>
        </w:rPr>
        <w:t>.</w:t>
      </w:r>
      <w:r>
        <w:rPr>
          <w:sz w:val="28"/>
          <w:szCs w:val="28"/>
          <w:lang w:val="uk-UA"/>
        </w:rPr>
        <w:t xml:space="preserve"> Затвердити технічну документацію із землеустрою щодо встановлення (відновлення) меж земельн</w:t>
      </w:r>
      <w:r w:rsidRPr="000867FA">
        <w:rPr>
          <w:sz w:val="28"/>
          <w:szCs w:val="28"/>
          <w:lang w:val="uk-UA"/>
        </w:rPr>
        <w:t xml:space="preserve">их </w:t>
      </w:r>
      <w:r>
        <w:rPr>
          <w:sz w:val="28"/>
          <w:szCs w:val="28"/>
          <w:lang w:val="uk-UA"/>
        </w:rPr>
        <w:t>ділян</w:t>
      </w:r>
      <w:r w:rsidRPr="000867FA">
        <w:rPr>
          <w:sz w:val="28"/>
          <w:szCs w:val="28"/>
          <w:lang w:val="uk-UA"/>
        </w:rPr>
        <w:t>ок</w:t>
      </w:r>
      <w:r>
        <w:rPr>
          <w:sz w:val="28"/>
          <w:szCs w:val="28"/>
          <w:lang w:val="uk-UA"/>
        </w:rPr>
        <w:t xml:space="preserve"> в натурі (на місцевості), які перебувають в постійному користуванні громадян, розроблену ФОП </w:t>
      </w:r>
      <w:proofErr w:type="spellStart"/>
      <w:r>
        <w:rPr>
          <w:sz w:val="28"/>
          <w:szCs w:val="28"/>
          <w:lang w:val="uk-UA"/>
        </w:rPr>
        <w:t>Добров</w:t>
      </w:r>
      <w:proofErr w:type="spellEnd"/>
      <w:r>
        <w:rPr>
          <w:sz w:val="28"/>
          <w:szCs w:val="28"/>
          <w:lang w:val="uk-UA"/>
        </w:rPr>
        <w:t xml:space="preserve"> Д.В.</w:t>
      </w:r>
    </w:p>
    <w:p w:rsidR="00917E6F" w:rsidRDefault="00917E6F" w:rsidP="00917E6F">
      <w:pPr>
        <w:tabs>
          <w:tab w:val="left" w:pos="900"/>
        </w:tabs>
        <w:jc w:val="both"/>
        <w:rPr>
          <w:sz w:val="28"/>
          <w:szCs w:val="28"/>
          <w:lang w:val="uk-UA"/>
        </w:rPr>
      </w:pPr>
      <w:r>
        <w:rPr>
          <w:sz w:val="28"/>
          <w:szCs w:val="28"/>
          <w:lang w:val="uk-UA"/>
        </w:rPr>
        <w:t xml:space="preserve">            3</w:t>
      </w:r>
      <w:r w:rsidRPr="009E780B">
        <w:rPr>
          <w:sz w:val="28"/>
          <w:szCs w:val="28"/>
          <w:lang w:val="uk-UA"/>
        </w:rPr>
        <w:t>. Надати у</w:t>
      </w:r>
      <w:r>
        <w:rPr>
          <w:sz w:val="28"/>
          <w:szCs w:val="28"/>
          <w:lang w:val="uk-UA"/>
        </w:rPr>
        <w:t xml:space="preserve"> </w:t>
      </w:r>
      <w:r w:rsidRPr="009E780B">
        <w:rPr>
          <w:sz w:val="28"/>
          <w:szCs w:val="28"/>
          <w:lang w:val="uk-UA"/>
        </w:rPr>
        <w:t>власність</w:t>
      </w:r>
      <w:r w:rsidRPr="001C5BB6">
        <w:rPr>
          <w:sz w:val="28"/>
          <w:szCs w:val="28"/>
          <w:lang w:val="uk-UA"/>
        </w:rPr>
        <w:t xml:space="preserve"> </w:t>
      </w:r>
      <w:r>
        <w:rPr>
          <w:sz w:val="28"/>
          <w:szCs w:val="28"/>
          <w:lang w:val="uk-UA"/>
        </w:rPr>
        <w:t xml:space="preserve">гр. Іщенко Ірині Михайлівні земельну ділянку, </w:t>
      </w:r>
      <w:r w:rsidRPr="00B517D6">
        <w:rPr>
          <w:b/>
          <w:sz w:val="28"/>
          <w:szCs w:val="28"/>
          <w:lang w:val="uk-UA"/>
        </w:rPr>
        <w:t>кадастровий номер 65209</w:t>
      </w:r>
      <w:r>
        <w:rPr>
          <w:b/>
          <w:sz w:val="28"/>
          <w:szCs w:val="28"/>
          <w:lang w:val="uk-UA"/>
        </w:rPr>
        <w:t>825</w:t>
      </w:r>
      <w:r w:rsidRPr="00B517D6">
        <w:rPr>
          <w:b/>
          <w:sz w:val="28"/>
          <w:szCs w:val="28"/>
          <w:lang w:val="uk-UA"/>
        </w:rPr>
        <w:t>00:0</w:t>
      </w:r>
      <w:r>
        <w:rPr>
          <w:b/>
          <w:sz w:val="28"/>
          <w:szCs w:val="28"/>
          <w:lang w:val="uk-UA"/>
        </w:rPr>
        <w:t>2</w:t>
      </w:r>
      <w:r w:rsidRPr="00B517D6">
        <w:rPr>
          <w:b/>
          <w:sz w:val="28"/>
          <w:szCs w:val="28"/>
          <w:lang w:val="uk-UA"/>
        </w:rPr>
        <w:t>:</w:t>
      </w:r>
      <w:r>
        <w:rPr>
          <w:b/>
          <w:sz w:val="28"/>
          <w:szCs w:val="28"/>
          <w:lang w:val="uk-UA"/>
        </w:rPr>
        <w:t>001</w:t>
      </w:r>
      <w:r w:rsidRPr="00B517D6">
        <w:rPr>
          <w:b/>
          <w:sz w:val="28"/>
          <w:szCs w:val="28"/>
          <w:lang w:val="uk-UA"/>
        </w:rPr>
        <w:t>:</w:t>
      </w:r>
      <w:r>
        <w:rPr>
          <w:b/>
          <w:sz w:val="28"/>
          <w:szCs w:val="28"/>
          <w:lang w:val="uk-UA"/>
        </w:rPr>
        <w:t>0413 ,</w:t>
      </w:r>
      <w:r w:rsidRPr="00D908B9">
        <w:rPr>
          <w:sz w:val="28"/>
          <w:szCs w:val="28"/>
          <w:lang w:val="uk-UA"/>
        </w:rPr>
        <w:t xml:space="preserve"> </w:t>
      </w:r>
      <w:r>
        <w:rPr>
          <w:sz w:val="28"/>
          <w:szCs w:val="28"/>
          <w:lang w:val="uk-UA"/>
        </w:rPr>
        <w:t xml:space="preserve">для ведення особистого селянського господарства, площею 1,0000 га, розташовану на території </w:t>
      </w:r>
      <w:proofErr w:type="spellStart"/>
      <w:r>
        <w:rPr>
          <w:sz w:val="28"/>
          <w:szCs w:val="28"/>
          <w:lang w:val="uk-UA"/>
        </w:rPr>
        <w:t>Великоолександрівської</w:t>
      </w:r>
      <w:proofErr w:type="spellEnd"/>
      <w:r>
        <w:rPr>
          <w:sz w:val="28"/>
          <w:szCs w:val="28"/>
          <w:lang w:val="uk-UA"/>
        </w:rPr>
        <w:t xml:space="preserve"> селищної ради.</w:t>
      </w:r>
    </w:p>
    <w:p w:rsidR="00917E6F" w:rsidRDefault="00917E6F" w:rsidP="00917E6F">
      <w:pPr>
        <w:tabs>
          <w:tab w:val="left" w:pos="720"/>
          <w:tab w:val="left" w:pos="900"/>
          <w:tab w:val="left" w:pos="1080"/>
        </w:tabs>
        <w:jc w:val="both"/>
        <w:rPr>
          <w:sz w:val="28"/>
          <w:szCs w:val="28"/>
          <w:lang w:val="uk-UA"/>
        </w:rPr>
      </w:pPr>
      <w:r>
        <w:rPr>
          <w:sz w:val="28"/>
          <w:szCs w:val="28"/>
          <w:lang w:val="uk-UA"/>
        </w:rPr>
        <w:t xml:space="preserve">            4. Земельну ділянку використовувати згідно вимог статті 91 Земельного кодексу України.</w:t>
      </w:r>
    </w:p>
    <w:p w:rsidR="00917E6F" w:rsidRPr="00E15BCA" w:rsidRDefault="00917E6F" w:rsidP="00917E6F">
      <w:pPr>
        <w:shd w:val="clear" w:color="auto" w:fill="FFFFFF"/>
        <w:tabs>
          <w:tab w:val="left" w:pos="709"/>
        </w:tabs>
        <w:ind w:firstLine="708"/>
        <w:jc w:val="both"/>
        <w:rPr>
          <w:spacing w:val="-15"/>
          <w:sz w:val="28"/>
          <w:szCs w:val="28"/>
          <w:lang w:val="uk-UA"/>
        </w:rPr>
      </w:pPr>
      <w:r>
        <w:rPr>
          <w:sz w:val="28"/>
          <w:szCs w:val="28"/>
          <w:lang w:val="uk-UA"/>
        </w:rPr>
        <w:lastRenderedPageBreak/>
        <w:tab/>
        <w:t xml:space="preserve">  5. </w:t>
      </w:r>
      <w:r w:rsidRPr="00757154">
        <w:rPr>
          <w:sz w:val="28"/>
          <w:szCs w:val="28"/>
          <w:lang w:val="uk-UA"/>
        </w:rPr>
        <w:t xml:space="preserve">Контроль за виконанням </w:t>
      </w:r>
      <w:r>
        <w:rPr>
          <w:sz w:val="28"/>
          <w:szCs w:val="28"/>
          <w:lang w:val="uk-UA"/>
        </w:rPr>
        <w:t>цього</w:t>
      </w:r>
      <w:r w:rsidRPr="00757154">
        <w:rPr>
          <w:sz w:val="28"/>
          <w:szCs w:val="28"/>
          <w:lang w:val="uk-UA"/>
        </w:rPr>
        <w:t xml:space="preserve"> рішення покласти на постійну комісію </w:t>
      </w:r>
      <w:r>
        <w:rPr>
          <w:spacing w:val="-1"/>
          <w:sz w:val="28"/>
          <w:szCs w:val="28"/>
          <w:lang w:val="uk-UA"/>
        </w:rPr>
        <w:t xml:space="preserve">з </w:t>
      </w:r>
      <w:r w:rsidRPr="00757154">
        <w:rPr>
          <w:spacing w:val="-1"/>
          <w:sz w:val="28"/>
          <w:szCs w:val="28"/>
          <w:lang w:val="uk-UA"/>
        </w:rPr>
        <w:t xml:space="preserve">питань </w:t>
      </w:r>
      <w:r>
        <w:rPr>
          <w:spacing w:val="-1"/>
          <w:sz w:val="28"/>
          <w:szCs w:val="28"/>
          <w:lang w:val="uk-UA"/>
        </w:rPr>
        <w:t>земельних відносин, екології, архітектури, планування території та благоустрою</w:t>
      </w:r>
      <w:r w:rsidRPr="00757154">
        <w:rPr>
          <w:sz w:val="28"/>
          <w:szCs w:val="28"/>
          <w:lang w:val="uk-UA"/>
        </w:rPr>
        <w:t>.</w:t>
      </w:r>
    </w:p>
    <w:p w:rsidR="00917E6F" w:rsidRDefault="00917E6F" w:rsidP="00917E6F">
      <w:pPr>
        <w:rPr>
          <w:sz w:val="28"/>
          <w:szCs w:val="28"/>
          <w:lang w:val="uk-UA"/>
        </w:rPr>
      </w:pPr>
      <w:r w:rsidRPr="00757154">
        <w:rPr>
          <w:sz w:val="28"/>
          <w:szCs w:val="28"/>
          <w:lang w:val="uk-UA"/>
        </w:rPr>
        <w:t xml:space="preserve">Селищний голова                </w:t>
      </w:r>
      <w:r>
        <w:rPr>
          <w:sz w:val="28"/>
          <w:szCs w:val="28"/>
          <w:lang w:val="uk-UA"/>
        </w:rPr>
        <w:t xml:space="preserve">                     </w:t>
      </w:r>
      <w:r w:rsidRPr="00757154">
        <w:rPr>
          <w:sz w:val="28"/>
          <w:szCs w:val="28"/>
          <w:lang w:val="uk-UA"/>
        </w:rPr>
        <w:t xml:space="preserve">     </w:t>
      </w:r>
      <w:r>
        <w:rPr>
          <w:sz w:val="28"/>
          <w:szCs w:val="28"/>
          <w:lang w:val="uk-UA"/>
        </w:rPr>
        <w:t xml:space="preserve">                                Н.В. Корнієнко</w:t>
      </w:r>
    </w:p>
    <w:p w:rsidR="00D30B60" w:rsidRPr="00917E6F" w:rsidRDefault="00D30B60" w:rsidP="00917E6F">
      <w:bookmarkStart w:id="0" w:name="_GoBack"/>
      <w:bookmarkEnd w:id="0"/>
    </w:p>
    <w:sectPr w:rsidR="00D30B60" w:rsidRPr="00917E6F" w:rsidSect="004D1B94">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94"/>
    <w:rsid w:val="004D1B94"/>
    <w:rsid w:val="00514ECB"/>
    <w:rsid w:val="00917E6F"/>
    <w:rsid w:val="00A10EDA"/>
    <w:rsid w:val="00D201C5"/>
    <w:rsid w:val="00D30B60"/>
    <w:rsid w:val="00F0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5D5B"/>
  <w15:chartTrackingRefBased/>
  <w15:docId w15:val="{C0B524EE-F869-4EBA-ACA9-E1FFADBB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C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2021-09-27T06:31:00Z</dcterms:created>
  <dcterms:modified xsi:type="dcterms:W3CDTF">2021-09-27T06:31:00Z</dcterms:modified>
</cp:coreProperties>
</file>