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2B7" w:rsidRPr="009902B7" w:rsidRDefault="009902B7" w:rsidP="009902B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902B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43AD03A1" wp14:editId="5F710ABB">
            <wp:extent cx="533400" cy="64770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2B7" w:rsidRPr="009902B7" w:rsidRDefault="009902B7" w:rsidP="00990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902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ВЕЛИКООЛЕКСАНДРІВСЬКА СЕЛИЩНА РАДА</w:t>
      </w:r>
    </w:p>
    <w:p w:rsidR="009902B7" w:rsidRPr="009902B7" w:rsidRDefault="009902B7" w:rsidP="00990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902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ВЕЛИКООЛЕКСАНДРІВСЬКОГО РАЙОНУ</w:t>
      </w:r>
    </w:p>
    <w:p w:rsidR="009902B7" w:rsidRPr="009902B7" w:rsidRDefault="009902B7" w:rsidP="00990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902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ХЕРСОНСЬКОЇ ОБЛАСТІ</w:t>
      </w:r>
    </w:p>
    <w:p w:rsidR="009902B7" w:rsidRPr="009902B7" w:rsidRDefault="009902B7" w:rsidP="00990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902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ВОСЬМОГО СКЛИКАННЯ</w:t>
      </w:r>
    </w:p>
    <w:p w:rsidR="009902B7" w:rsidRPr="009902B7" w:rsidRDefault="009902B7" w:rsidP="009902B7">
      <w:pPr>
        <w:tabs>
          <w:tab w:val="left" w:pos="3555"/>
          <w:tab w:val="center" w:pos="467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0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Шоста сесія</w:t>
      </w:r>
    </w:p>
    <w:p w:rsidR="009902B7" w:rsidRPr="009902B7" w:rsidRDefault="009902B7" w:rsidP="009902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902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9902B7" w:rsidRPr="009902B7" w:rsidRDefault="009902B7" w:rsidP="009902B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0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17 березня 2021 року         смт Велика Олександрівка </w:t>
      </w:r>
      <w:r w:rsidRPr="009902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</w:t>
      </w:r>
      <w:r w:rsidRPr="00990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392</w:t>
      </w:r>
    </w:p>
    <w:p w:rsidR="009902B7" w:rsidRPr="009902B7" w:rsidRDefault="009902B7" w:rsidP="009902B7">
      <w:pPr>
        <w:tabs>
          <w:tab w:val="left" w:pos="4678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0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надання дозволу на розробку технічної документації із землеустрою щодо встановлення (відновлення) меж земельної ділянки в натурі (на місцевості) гр. Надточію А.О.,</w:t>
      </w:r>
      <w:r w:rsidRPr="009902B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   Надточію В.О.</w:t>
      </w:r>
    </w:p>
    <w:p w:rsidR="009902B7" w:rsidRPr="009902B7" w:rsidRDefault="009902B7" w:rsidP="009902B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02B7">
        <w:rPr>
          <w:rFonts w:ascii="Courier New" w:eastAsia="Times New Roman" w:hAnsi="Courier New" w:cs="Courier New"/>
          <w:sz w:val="28"/>
          <w:szCs w:val="28"/>
          <w:lang w:val="uk-UA" w:eastAsia="ru-RU"/>
        </w:rPr>
        <w:t xml:space="preserve">    </w:t>
      </w:r>
      <w:r w:rsidRPr="00990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заяву гр. </w:t>
      </w:r>
      <w:r w:rsidRPr="009902B7">
        <w:rPr>
          <w:rFonts w:ascii="Times New Roman" w:eastAsia="Times New Roman" w:hAnsi="Times New Roman" w:cs="Courier New"/>
          <w:sz w:val="28"/>
          <w:szCs w:val="28"/>
          <w:lang w:val="uk-UA" w:eastAsia="ru-RU"/>
        </w:rPr>
        <w:t xml:space="preserve">Надточія А.О. та Надточія В.О. </w:t>
      </w:r>
      <w:r w:rsidRPr="00990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надання дозволу на розробку технічної документації із землеустрою щодо встановлення (відновлення) меж земельної ділянки в натурі (на місцевості) щодо передачі у власність земельної частки (паю) площею 7,20 ум. кад. га </w:t>
      </w:r>
      <w:r w:rsidRPr="009902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 ведення товарного сільськогосподарського виробництва</w:t>
      </w:r>
      <w:r w:rsidRPr="00990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 земель колективної власності колишнього КСП «Інгулець» </w:t>
      </w:r>
      <w:r w:rsidRPr="009902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території Великоолександрівської селищної ради</w:t>
      </w:r>
      <w:r w:rsidRPr="00990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відповідно до п. 3 ст. 22, пп</w:t>
      </w:r>
      <w:r w:rsidRPr="009902B7">
        <w:rPr>
          <w:rFonts w:ascii="Courier New" w:eastAsia="Times New Roman" w:hAnsi="Courier New" w:cs="Courier New"/>
          <w:sz w:val="28"/>
          <w:szCs w:val="28"/>
          <w:lang w:val="uk-UA" w:eastAsia="ru-RU"/>
        </w:rPr>
        <w:t xml:space="preserve"> </w:t>
      </w:r>
      <w:r w:rsidRPr="00990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г), ґ)  п. 1 ст. 81, ст. 125, 126 Земельного кодексу України, ст. 55 Закону України «Про землеустрій», ст. 2, 3, 5 Закону України «Про порядок виділення в натурі (на місцевості) земельних ділянок власникам земельних часток (паїв)», ст. 26 Закону України «Про місцеве самоврядування в Україні» селищна рада</w:t>
      </w:r>
    </w:p>
    <w:p w:rsidR="009902B7" w:rsidRPr="009902B7" w:rsidRDefault="009902B7" w:rsidP="009902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902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9902B7" w:rsidRPr="009902B7" w:rsidRDefault="009902B7" w:rsidP="009902B7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902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1. Надати дозвіл гр. Надточію Анатолію Олександровичу та Надточію Володимиру Олександровичу на розробку технічної документації із землеустрою </w:t>
      </w:r>
      <w:r w:rsidRPr="00990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щодо встановлення (відновлення) меж земельної ділянки в натурі (на місцевості) щодо </w:t>
      </w:r>
      <w:r w:rsidRPr="009902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передачі по успадкованому праву у власність земельної частки (паю) розміром 7,20 умовних кадастрових гектарів в контурі № 28 ділянка № 25 для ведення товарного сільськогосподарського виробництва, із земель колективної власності колишнього КСП «Інгулець» на території Великоолександрівської селищної ради Херсонської області  згідно з сертифікатом на право на земельну частку (пай) серії ХС № 0059302 успадкованим від гр. Надточія О.Т. </w:t>
      </w:r>
      <w:r w:rsidRPr="00990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підставі свідоцтва про право на спадщину за заповітом (спадкова справа № 2/2009 р., зареєстровано в реєстрі № 121).</w:t>
      </w:r>
    </w:p>
    <w:p w:rsidR="009902B7" w:rsidRPr="009902B7" w:rsidRDefault="009902B7" w:rsidP="009902B7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02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2. Гр. Надточію А.О., Надточію В.О. замовити та</w:t>
      </w:r>
      <w:r w:rsidRPr="00990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подати на затвердження до Великоолександрівської селищної ради</w:t>
      </w:r>
      <w:r w:rsidRPr="009902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90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на території Великоолександрівської селищної ради. </w:t>
      </w:r>
    </w:p>
    <w:p w:rsidR="009902B7" w:rsidRPr="009902B7" w:rsidRDefault="009902B7" w:rsidP="009902B7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val="uk-UA" w:eastAsia="ru-RU"/>
        </w:rPr>
      </w:pPr>
      <w:r w:rsidRPr="00990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3. Контроль за виконанням цього рішення покласти на постійну комісію </w:t>
      </w:r>
      <w:r w:rsidRPr="009902B7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з питань земельних відносин, екології, архітектури, планування території та благоустрою</w:t>
      </w:r>
      <w:r w:rsidRPr="00990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902B7" w:rsidRPr="009902B7" w:rsidRDefault="009902B7" w:rsidP="009902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0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Селищний голова                                                                          Н.В. Корнієн</w:t>
      </w:r>
      <w:r w:rsidRPr="009902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</w:t>
      </w:r>
    </w:p>
    <w:p w:rsidR="006A26D8" w:rsidRPr="009902B7" w:rsidRDefault="006A26D8" w:rsidP="009902B7">
      <w:bookmarkStart w:id="0" w:name="_GoBack"/>
      <w:bookmarkEnd w:id="0"/>
    </w:p>
    <w:sectPr w:rsidR="006A26D8" w:rsidRPr="009902B7" w:rsidSect="00CF78A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7A8"/>
    <w:rsid w:val="000815E4"/>
    <w:rsid w:val="000D3FC6"/>
    <w:rsid w:val="00417B62"/>
    <w:rsid w:val="00470124"/>
    <w:rsid w:val="00543D3B"/>
    <w:rsid w:val="0056129A"/>
    <w:rsid w:val="00627692"/>
    <w:rsid w:val="00662B6A"/>
    <w:rsid w:val="006A26D8"/>
    <w:rsid w:val="007728DE"/>
    <w:rsid w:val="007815A7"/>
    <w:rsid w:val="007D303E"/>
    <w:rsid w:val="009902B7"/>
    <w:rsid w:val="00A73AB0"/>
    <w:rsid w:val="00C132F8"/>
    <w:rsid w:val="00C727A8"/>
    <w:rsid w:val="00C7460A"/>
    <w:rsid w:val="00C92197"/>
    <w:rsid w:val="00E72321"/>
    <w:rsid w:val="00FF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AA279"/>
  <w15:chartTrackingRefBased/>
  <w15:docId w15:val="{8A70B1E7-23DB-4A9A-8F4D-52367F726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dcterms:created xsi:type="dcterms:W3CDTF">2021-05-31T12:01:00Z</dcterms:created>
  <dcterms:modified xsi:type="dcterms:W3CDTF">2021-05-31T12:01:00Z</dcterms:modified>
</cp:coreProperties>
</file>