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53" w:rsidRPr="00A11E53" w:rsidRDefault="00A11E53" w:rsidP="00A11E53">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A11E53">
        <w:rPr>
          <w:rFonts w:ascii="Times New Roman" w:eastAsia="Times New Roman" w:hAnsi="Times New Roman" w:cs="Times New Roman"/>
          <w:noProof/>
          <w:color w:val="000000"/>
          <w:sz w:val="28"/>
          <w:szCs w:val="28"/>
        </w:rPr>
        <w:drawing>
          <wp:inline distT="0" distB="0" distL="0" distR="0" wp14:anchorId="274F5E91" wp14:editId="2AEBB14D">
            <wp:extent cx="533400" cy="647700"/>
            <wp:effectExtent l="19050" t="0" r="0" b="0"/>
            <wp:docPr id="1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A11E53" w:rsidRPr="00A11E53" w:rsidRDefault="00A11E53" w:rsidP="00A11E53">
      <w:pPr>
        <w:spacing w:after="0" w:line="240" w:lineRule="auto"/>
        <w:jc w:val="center"/>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ВЕЛИКООЛЕКСАНДРІВСЬКА СЕЛИЩНА РАДА</w:t>
      </w:r>
    </w:p>
    <w:p w:rsidR="00A11E53" w:rsidRPr="00A11E53" w:rsidRDefault="00A11E53" w:rsidP="00A11E53">
      <w:pPr>
        <w:spacing w:after="0" w:line="240" w:lineRule="auto"/>
        <w:jc w:val="center"/>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ВЕЛИКООЛЕКСАНДРІВСЬКОГО РАЙОНУ</w:t>
      </w:r>
    </w:p>
    <w:p w:rsidR="00A11E53" w:rsidRPr="00A11E53" w:rsidRDefault="00A11E53" w:rsidP="00A11E53">
      <w:pPr>
        <w:spacing w:after="0" w:line="240" w:lineRule="auto"/>
        <w:jc w:val="center"/>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ХЕРСОНСЬКОЇ ОБЛАСТІ</w:t>
      </w:r>
    </w:p>
    <w:p w:rsidR="00A11E53" w:rsidRPr="00A11E53" w:rsidRDefault="00A11E53" w:rsidP="00A11E53">
      <w:pPr>
        <w:spacing w:after="0" w:line="240" w:lineRule="auto"/>
        <w:jc w:val="center"/>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ВОСЬМОГО СКЛИКАННЯ</w:t>
      </w:r>
    </w:p>
    <w:p w:rsidR="00A11E53" w:rsidRPr="00A11E53" w:rsidRDefault="00A11E53" w:rsidP="00A11E53">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A11E53">
        <w:rPr>
          <w:rFonts w:ascii="Times New Roman" w:eastAsia="Times New Roman" w:hAnsi="Times New Roman" w:cs="Times New Roman"/>
          <w:sz w:val="28"/>
          <w:szCs w:val="28"/>
          <w:lang w:val="uk-UA" w:eastAsia="ru-RU"/>
        </w:rPr>
        <w:t>Сьома сесія</w:t>
      </w:r>
    </w:p>
    <w:p w:rsidR="00A11E53" w:rsidRPr="00A11E53" w:rsidRDefault="00A11E53" w:rsidP="00A11E53">
      <w:pPr>
        <w:spacing w:after="0" w:line="240" w:lineRule="auto"/>
        <w:jc w:val="center"/>
        <w:outlineLvl w:val="0"/>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РІШЕННЯ</w:t>
      </w:r>
    </w:p>
    <w:p w:rsidR="00A11E53" w:rsidRPr="00A11E53" w:rsidRDefault="00A11E53" w:rsidP="00A11E53">
      <w:pPr>
        <w:spacing w:after="0" w:line="240" w:lineRule="auto"/>
        <w:rPr>
          <w:rFonts w:ascii="Times New Roman" w:eastAsia="Times New Roman" w:hAnsi="Times New Roman" w:cs="Times New Roman"/>
          <w:sz w:val="28"/>
          <w:szCs w:val="28"/>
          <w:lang w:val="uk-UA" w:eastAsia="ru-RU"/>
        </w:rPr>
      </w:pPr>
      <w:r w:rsidRPr="00A11E53">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A11E53">
        <w:rPr>
          <w:rFonts w:ascii="Times New Roman" w:eastAsia="Times New Roman" w:hAnsi="Times New Roman" w:cs="Times New Roman"/>
          <w:b/>
          <w:sz w:val="28"/>
          <w:szCs w:val="28"/>
          <w:lang w:val="uk-UA" w:eastAsia="ru-RU"/>
        </w:rPr>
        <w:t xml:space="preserve">                         </w:t>
      </w:r>
      <w:r w:rsidRPr="00A11E53">
        <w:rPr>
          <w:rFonts w:ascii="Times New Roman" w:eastAsia="Times New Roman" w:hAnsi="Times New Roman" w:cs="Times New Roman"/>
          <w:sz w:val="28"/>
          <w:szCs w:val="28"/>
          <w:lang w:val="uk-UA" w:eastAsia="ru-RU"/>
        </w:rPr>
        <w:t xml:space="preserve">№ 1203 </w:t>
      </w:r>
    </w:p>
    <w:p w:rsidR="00A11E53" w:rsidRPr="00A11E53" w:rsidRDefault="00A11E53" w:rsidP="00A11E53">
      <w:pPr>
        <w:spacing w:after="0" w:line="240" w:lineRule="auto"/>
        <w:jc w:val="both"/>
        <w:rPr>
          <w:rFonts w:ascii="Times New Roman" w:eastAsia="Times New Roman" w:hAnsi="Times New Roman" w:cs="Times New Roman"/>
          <w:sz w:val="28"/>
          <w:szCs w:val="28"/>
          <w:lang w:val="uk-UA" w:eastAsia="ru-RU"/>
        </w:rPr>
      </w:pPr>
    </w:p>
    <w:p w:rsidR="00A11E53" w:rsidRPr="00A11E53" w:rsidRDefault="00A11E53" w:rsidP="00A11E53">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A11E5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A11E53">
        <w:rPr>
          <w:rFonts w:ascii="Times New Roman" w:eastAsia="Times New Roman" w:hAnsi="Times New Roman" w:cs="Times New Roman"/>
          <w:sz w:val="28"/>
          <w:szCs w:val="28"/>
          <w:u w:val="single"/>
          <w:lang w:val="uk-UA" w:eastAsia="ru-RU"/>
        </w:rPr>
        <w:t xml:space="preserve">ділянки </w:t>
      </w:r>
      <w:proofErr w:type="spellStart"/>
      <w:r w:rsidRPr="00A11E53">
        <w:rPr>
          <w:rFonts w:ascii="Times New Roman" w:eastAsia="Times New Roman" w:hAnsi="Times New Roman" w:cs="Times New Roman"/>
          <w:sz w:val="28"/>
          <w:szCs w:val="28"/>
          <w:u w:val="single"/>
          <w:lang w:val="uk-UA" w:eastAsia="ru-RU"/>
        </w:rPr>
        <w:t>гр</w:t>
      </w:r>
      <w:proofErr w:type="spellEnd"/>
      <w:r w:rsidRPr="00A11E53">
        <w:rPr>
          <w:rFonts w:ascii="Times New Roman" w:eastAsia="Times New Roman" w:hAnsi="Times New Roman" w:cs="Times New Roman"/>
          <w:sz w:val="28"/>
          <w:szCs w:val="28"/>
          <w:u w:val="single"/>
          <w:lang w:val="ru-RU" w:eastAsia="ru-RU"/>
        </w:rPr>
        <w:t>.</w:t>
      </w:r>
      <w:r w:rsidRPr="00A11E53">
        <w:rPr>
          <w:rFonts w:ascii="Times New Roman" w:eastAsia="Times New Roman" w:hAnsi="Times New Roman" w:cs="Times New Roman"/>
          <w:sz w:val="28"/>
          <w:szCs w:val="28"/>
          <w:u w:val="single"/>
          <w:lang w:val="uk-UA" w:eastAsia="ru-RU"/>
        </w:rPr>
        <w:t xml:space="preserve"> Гончар К.О.</w:t>
      </w:r>
    </w:p>
    <w:p w:rsidR="00A11E53" w:rsidRPr="00A11E53" w:rsidRDefault="00A11E53" w:rsidP="00A11E53">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A11E53">
        <w:rPr>
          <w:rFonts w:ascii="Times New Roman" w:eastAsia="Times New Roman" w:hAnsi="Times New Roman" w:cs="Times New Roman"/>
          <w:sz w:val="28"/>
          <w:szCs w:val="28"/>
          <w:lang w:val="uk-UA" w:eastAsia="ru-RU"/>
        </w:rPr>
        <w:t xml:space="preserve">            Розглянувши заяву гр. Гончар К.О.</w:t>
      </w:r>
      <w:r w:rsidRPr="00A11E53">
        <w:rPr>
          <w:rFonts w:ascii="Times New Roman" w:eastAsia="Times New Roman" w:hAnsi="Times New Roman" w:cs="Times New Roman"/>
          <w:color w:val="FF0000"/>
          <w:sz w:val="28"/>
          <w:szCs w:val="28"/>
          <w:lang w:val="uk-UA" w:eastAsia="ru-RU"/>
        </w:rPr>
        <w:t xml:space="preserve"> </w:t>
      </w:r>
      <w:r w:rsidRPr="00A11E5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A11E53">
        <w:rPr>
          <w:rFonts w:ascii="Times New Roman" w:eastAsia="Times New Roman" w:hAnsi="Times New Roman" w:cs="Times New Roman"/>
          <w:sz w:val="28"/>
          <w:szCs w:val="28"/>
          <w:lang w:val="uk-UA" w:eastAsia="ru-RU"/>
        </w:rPr>
        <w:t>Великоолександрівської</w:t>
      </w:r>
      <w:proofErr w:type="spellEnd"/>
      <w:r w:rsidRPr="00A11E53">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A11E53" w:rsidRPr="00A11E53" w:rsidRDefault="00A11E53" w:rsidP="00A11E53">
      <w:pPr>
        <w:spacing w:after="0" w:line="240" w:lineRule="auto"/>
        <w:jc w:val="center"/>
        <w:outlineLvl w:val="0"/>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ВИРІШИЛА:</w:t>
      </w:r>
    </w:p>
    <w:p w:rsidR="00A11E53" w:rsidRPr="00A11E53" w:rsidRDefault="00A11E53" w:rsidP="00A11E53">
      <w:pPr>
        <w:tabs>
          <w:tab w:val="left" w:pos="900"/>
        </w:tabs>
        <w:spacing w:after="0" w:line="240" w:lineRule="auto"/>
        <w:jc w:val="both"/>
        <w:rPr>
          <w:rFonts w:ascii="Times New Roman" w:eastAsia="Times New Roman" w:hAnsi="Times New Roman" w:cs="Times New Roman"/>
          <w:sz w:val="28"/>
          <w:szCs w:val="28"/>
          <w:lang w:val="uk-UA" w:eastAsia="ru-RU"/>
        </w:rPr>
      </w:pPr>
      <w:r w:rsidRPr="00A11E53">
        <w:rPr>
          <w:rFonts w:ascii="Times New Roman" w:eastAsia="Times New Roman" w:hAnsi="Times New Roman" w:cs="Times New Roman"/>
          <w:sz w:val="28"/>
          <w:szCs w:val="28"/>
          <w:lang w:val="uk-UA" w:eastAsia="ru-RU"/>
        </w:rPr>
        <w:t xml:space="preserve">            1. Надати Гончар Катерині Олександрівні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A11E53">
        <w:rPr>
          <w:rFonts w:ascii="Times New Roman" w:eastAsia="Times New Roman" w:hAnsi="Times New Roman" w:cs="Times New Roman"/>
          <w:sz w:val="28"/>
          <w:szCs w:val="28"/>
          <w:lang w:val="uk-UA" w:eastAsia="ru-RU"/>
        </w:rPr>
        <w:t>Великоолександрівської</w:t>
      </w:r>
      <w:proofErr w:type="spellEnd"/>
      <w:r w:rsidRPr="00A11E53">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6520983000:02:001:0013).                          </w:t>
      </w:r>
    </w:p>
    <w:p w:rsidR="00A11E53" w:rsidRPr="00A11E53" w:rsidRDefault="00A11E53" w:rsidP="00A11E53">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A11E53">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A11E53" w:rsidRPr="00A11E53" w:rsidRDefault="00A11E53" w:rsidP="00A11E53">
      <w:pPr>
        <w:spacing w:after="0" w:line="240" w:lineRule="auto"/>
        <w:ind w:firstLine="480"/>
        <w:jc w:val="both"/>
        <w:rPr>
          <w:rFonts w:ascii="Times New Roman" w:eastAsia="Times New Roman" w:hAnsi="Times New Roman" w:cs="Times New Roman"/>
          <w:b/>
          <w:sz w:val="28"/>
          <w:szCs w:val="28"/>
          <w:lang w:val="uk-UA" w:eastAsia="ru-RU"/>
        </w:rPr>
      </w:pPr>
      <w:r w:rsidRPr="00A11E53">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A11E53">
        <w:rPr>
          <w:rFonts w:ascii="Times New Roman" w:eastAsia="Times New Roman" w:hAnsi="Times New Roman" w:cs="Times New Roman"/>
          <w:b/>
          <w:sz w:val="28"/>
          <w:szCs w:val="28"/>
          <w:lang w:val="uk-UA" w:eastAsia="ru-RU"/>
        </w:rPr>
        <w:t>пов՚язаних</w:t>
      </w:r>
      <w:proofErr w:type="spellEnd"/>
      <w:r w:rsidRPr="00A11E53">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A11E53" w:rsidRPr="00A11E53" w:rsidRDefault="00A11E53" w:rsidP="00A11E53">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A11E53">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A11E53">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A11E53">
        <w:rPr>
          <w:rFonts w:ascii="Times New Roman" w:eastAsia="Times New Roman" w:hAnsi="Times New Roman" w:cs="Times New Roman"/>
          <w:sz w:val="28"/>
          <w:szCs w:val="28"/>
          <w:lang w:val="uk-UA" w:eastAsia="ru-RU"/>
        </w:rPr>
        <w:t>.</w:t>
      </w:r>
    </w:p>
    <w:p w:rsidR="00A11E53" w:rsidRPr="00A11E53" w:rsidRDefault="00A11E53" w:rsidP="00A11E53">
      <w:pPr>
        <w:spacing w:after="0" w:line="240" w:lineRule="auto"/>
        <w:rPr>
          <w:rFonts w:ascii="Times New Roman" w:eastAsia="Times New Roman" w:hAnsi="Times New Roman" w:cs="Times New Roman"/>
          <w:sz w:val="28"/>
          <w:szCs w:val="28"/>
          <w:lang w:val="ru-RU" w:eastAsia="ru-RU"/>
        </w:rPr>
      </w:pPr>
      <w:r w:rsidRPr="00A11E53">
        <w:rPr>
          <w:rFonts w:ascii="Times New Roman" w:eastAsia="Times New Roman" w:hAnsi="Times New Roman" w:cs="Times New Roman"/>
          <w:sz w:val="28"/>
          <w:szCs w:val="28"/>
          <w:lang w:val="uk-UA" w:eastAsia="ru-RU"/>
        </w:rPr>
        <w:t xml:space="preserve">Селищний голова                                                                           Н.В. </w:t>
      </w:r>
      <w:proofErr w:type="spellStart"/>
      <w:r w:rsidRPr="00A11E53">
        <w:rPr>
          <w:rFonts w:ascii="Times New Roman" w:eastAsia="Times New Roman" w:hAnsi="Times New Roman" w:cs="Times New Roman"/>
          <w:sz w:val="28"/>
          <w:szCs w:val="28"/>
          <w:lang w:val="uk-UA" w:eastAsia="ru-RU"/>
        </w:rPr>
        <w:t>Корнієнк</w:t>
      </w:r>
      <w:proofErr w:type="spellEnd"/>
      <w:r w:rsidRPr="00A11E53">
        <w:rPr>
          <w:rFonts w:ascii="Times New Roman" w:eastAsia="Times New Roman" w:hAnsi="Times New Roman" w:cs="Times New Roman"/>
          <w:sz w:val="28"/>
          <w:szCs w:val="28"/>
          <w:lang w:val="ru-RU" w:eastAsia="ru-RU"/>
        </w:rPr>
        <w:t>о</w:t>
      </w:r>
    </w:p>
    <w:p w:rsidR="0036343B" w:rsidRPr="0036343B" w:rsidRDefault="0036343B" w:rsidP="00A11E53">
      <w:bookmarkStart w:id="0" w:name="_GoBack"/>
      <w:bookmarkEnd w:id="0"/>
    </w:p>
    <w:sectPr w:rsidR="0036343B" w:rsidRPr="0036343B" w:rsidSect="00A127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3"/>
    <w:rsid w:val="00005483"/>
    <w:rsid w:val="00020069"/>
    <w:rsid w:val="00030B7B"/>
    <w:rsid w:val="00062478"/>
    <w:rsid w:val="000652E6"/>
    <w:rsid w:val="000922DD"/>
    <w:rsid w:val="00135C1D"/>
    <w:rsid w:val="0019597A"/>
    <w:rsid w:val="001D13AC"/>
    <w:rsid w:val="001D63D1"/>
    <w:rsid w:val="001D6E19"/>
    <w:rsid w:val="00270410"/>
    <w:rsid w:val="002B0E49"/>
    <w:rsid w:val="002C2E2F"/>
    <w:rsid w:val="002C2E85"/>
    <w:rsid w:val="00310867"/>
    <w:rsid w:val="0035749F"/>
    <w:rsid w:val="0036343B"/>
    <w:rsid w:val="003751D5"/>
    <w:rsid w:val="003A45B0"/>
    <w:rsid w:val="003A4785"/>
    <w:rsid w:val="003C7A41"/>
    <w:rsid w:val="003F0226"/>
    <w:rsid w:val="00404D9F"/>
    <w:rsid w:val="00414BF6"/>
    <w:rsid w:val="00435CD7"/>
    <w:rsid w:val="00454CD6"/>
    <w:rsid w:val="00457EB6"/>
    <w:rsid w:val="004932BE"/>
    <w:rsid w:val="004C4C36"/>
    <w:rsid w:val="004D6C9F"/>
    <w:rsid w:val="004E10D6"/>
    <w:rsid w:val="004F5B43"/>
    <w:rsid w:val="005211D0"/>
    <w:rsid w:val="0057022B"/>
    <w:rsid w:val="005746C7"/>
    <w:rsid w:val="005941D9"/>
    <w:rsid w:val="005F2AC4"/>
    <w:rsid w:val="00614EDA"/>
    <w:rsid w:val="00627E39"/>
    <w:rsid w:val="00647D1F"/>
    <w:rsid w:val="00665CA1"/>
    <w:rsid w:val="006864DF"/>
    <w:rsid w:val="00690D24"/>
    <w:rsid w:val="006B2C09"/>
    <w:rsid w:val="00715D2F"/>
    <w:rsid w:val="00722AFA"/>
    <w:rsid w:val="0076356F"/>
    <w:rsid w:val="00784CCF"/>
    <w:rsid w:val="0079170F"/>
    <w:rsid w:val="007B68B8"/>
    <w:rsid w:val="00805DFE"/>
    <w:rsid w:val="00851EB0"/>
    <w:rsid w:val="0085465B"/>
    <w:rsid w:val="008642ED"/>
    <w:rsid w:val="00883A90"/>
    <w:rsid w:val="008C566D"/>
    <w:rsid w:val="008C56F5"/>
    <w:rsid w:val="0090286A"/>
    <w:rsid w:val="00911F0B"/>
    <w:rsid w:val="0092701A"/>
    <w:rsid w:val="00960028"/>
    <w:rsid w:val="00980E40"/>
    <w:rsid w:val="00991791"/>
    <w:rsid w:val="009C56AD"/>
    <w:rsid w:val="009D06B0"/>
    <w:rsid w:val="00A065DA"/>
    <w:rsid w:val="00A11E53"/>
    <w:rsid w:val="00A127F3"/>
    <w:rsid w:val="00A30101"/>
    <w:rsid w:val="00A3539A"/>
    <w:rsid w:val="00A52306"/>
    <w:rsid w:val="00A5320F"/>
    <w:rsid w:val="00A56517"/>
    <w:rsid w:val="00A773F7"/>
    <w:rsid w:val="00AA01DA"/>
    <w:rsid w:val="00AA68D2"/>
    <w:rsid w:val="00AE43A0"/>
    <w:rsid w:val="00AE5F5B"/>
    <w:rsid w:val="00AF6A7D"/>
    <w:rsid w:val="00B21B06"/>
    <w:rsid w:val="00B40D46"/>
    <w:rsid w:val="00B44D3B"/>
    <w:rsid w:val="00B602F9"/>
    <w:rsid w:val="00BC32CA"/>
    <w:rsid w:val="00BF462B"/>
    <w:rsid w:val="00C22B8F"/>
    <w:rsid w:val="00C24091"/>
    <w:rsid w:val="00C3752B"/>
    <w:rsid w:val="00C47CF6"/>
    <w:rsid w:val="00C963FA"/>
    <w:rsid w:val="00CC62F9"/>
    <w:rsid w:val="00CE1138"/>
    <w:rsid w:val="00CE34F9"/>
    <w:rsid w:val="00CF2654"/>
    <w:rsid w:val="00D077E8"/>
    <w:rsid w:val="00D1796E"/>
    <w:rsid w:val="00D313A0"/>
    <w:rsid w:val="00D57CD7"/>
    <w:rsid w:val="00D62A79"/>
    <w:rsid w:val="00D81E0E"/>
    <w:rsid w:val="00D84A8E"/>
    <w:rsid w:val="00DF5C10"/>
    <w:rsid w:val="00E1489D"/>
    <w:rsid w:val="00E14AAF"/>
    <w:rsid w:val="00E37A6A"/>
    <w:rsid w:val="00E707D3"/>
    <w:rsid w:val="00EC0CB5"/>
    <w:rsid w:val="00EC4001"/>
    <w:rsid w:val="00EF073A"/>
    <w:rsid w:val="00EF66EA"/>
    <w:rsid w:val="00F2503D"/>
    <w:rsid w:val="00F51176"/>
    <w:rsid w:val="00F65F10"/>
    <w:rsid w:val="00F92411"/>
    <w:rsid w:val="00FC097D"/>
    <w:rsid w:val="00FD3C99"/>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35439-E5EA-4BA6-AB05-1FC0D19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2021-06-14T12:15:00Z</dcterms:created>
  <dcterms:modified xsi:type="dcterms:W3CDTF">2021-06-14T12:15:00Z</dcterms:modified>
</cp:coreProperties>
</file>