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E1" w:rsidRPr="00A02EE1" w:rsidRDefault="00A02EE1" w:rsidP="00A02E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A02EE1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3500CE8" wp14:editId="610C1013">
            <wp:extent cx="5238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E1" w:rsidRPr="00A02EE1" w:rsidRDefault="00A02EE1" w:rsidP="00A0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02E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ВЕЛИКООЛЕКСАНДРІВСЬКА СЕЛИЩНА РАДА</w:t>
      </w:r>
    </w:p>
    <w:p w:rsidR="00A02EE1" w:rsidRPr="00A02EE1" w:rsidRDefault="00A02EE1" w:rsidP="00A0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ru-RU"/>
        </w:rPr>
      </w:pPr>
      <w:r w:rsidRPr="00A02E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ВЕЛИКООЛЕКСАНДРІВСЬКОГО РАЙОНУ  </w:t>
      </w:r>
    </w:p>
    <w:p w:rsidR="00A02EE1" w:rsidRPr="00A02EE1" w:rsidRDefault="00A02EE1" w:rsidP="00A0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02E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A02EE1" w:rsidRPr="00A02EE1" w:rsidRDefault="00A02EE1" w:rsidP="00A0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02E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ВОСЬМОГО СКЛИКАННЯ</w:t>
      </w:r>
    </w:p>
    <w:p w:rsidR="00A02EE1" w:rsidRPr="00A02EE1" w:rsidRDefault="00A02EE1" w:rsidP="00A0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02E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Четверта  сесія</w:t>
      </w:r>
    </w:p>
    <w:p w:rsidR="00A02EE1" w:rsidRPr="00A02EE1" w:rsidRDefault="00A02EE1" w:rsidP="00A0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02EE1" w:rsidRPr="00A02EE1" w:rsidRDefault="00A02EE1" w:rsidP="00A0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02E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РІШЕННЯ</w:t>
      </w:r>
    </w:p>
    <w:p w:rsidR="00A02EE1" w:rsidRPr="00A02EE1" w:rsidRDefault="00A02EE1" w:rsidP="00A02E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02EE1" w:rsidRPr="00A02EE1" w:rsidRDefault="00A02EE1" w:rsidP="00A02E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02E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25 січня 2021 року </w:t>
      </w:r>
      <w:r w:rsidRPr="00A02E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смт Велика Олександрівка</w:t>
      </w:r>
      <w:r w:rsidRPr="00A02EE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Pr="00A02E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154</w:t>
      </w:r>
    </w:p>
    <w:p w:rsidR="00A02EE1" w:rsidRPr="00A02EE1" w:rsidRDefault="00A02EE1" w:rsidP="00A0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A02E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A02E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A02EE1" w:rsidRPr="00A02EE1" w:rsidTr="00983623">
        <w:trPr>
          <w:trHeight w:val="341"/>
        </w:trPr>
        <w:tc>
          <w:tcPr>
            <w:tcW w:w="4644" w:type="dxa"/>
            <w:shd w:val="clear" w:color="auto" w:fill="auto"/>
          </w:tcPr>
          <w:p w:rsidR="00A02EE1" w:rsidRPr="00A02EE1" w:rsidRDefault="00A02EE1" w:rsidP="00A0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прийняття міжбюджетних трансфертів у 2021 році  </w:t>
            </w:r>
          </w:p>
        </w:tc>
      </w:tr>
    </w:tbl>
    <w:p w:rsidR="00A02EE1" w:rsidRPr="00A02EE1" w:rsidRDefault="00A02EE1" w:rsidP="00A0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EE1" w:rsidRPr="00A02EE1" w:rsidRDefault="00A02EE1" w:rsidP="00A02E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101 Бюджетного кодексу України, на виконання рішення сесії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Бериславської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від 22 січня 2021 року № «Про передачу міжбюджетних трансфертів у 2021 році бюджету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територіальної громади», керуючись статтею 26 Закону України «Про місцеве самоврядування в Україні», селищна рада</w:t>
      </w:r>
    </w:p>
    <w:p w:rsidR="00A02EE1" w:rsidRPr="00A02EE1" w:rsidRDefault="00A02EE1" w:rsidP="00A02E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uk-UA" w:eastAsia="ru-RU"/>
        </w:rPr>
      </w:pPr>
      <w:r w:rsidRPr="00A02EE1">
        <w:rPr>
          <w:rFonts w:ascii="Times New Roman" w:eastAsia="Times New Roman" w:hAnsi="Times New Roman" w:cs="Times New Roman"/>
          <w:smallCaps/>
          <w:sz w:val="28"/>
          <w:szCs w:val="28"/>
          <w:lang w:val="uk-UA" w:eastAsia="ru-RU"/>
        </w:rPr>
        <w:t>В И Р І Ш И Л А:</w:t>
      </w:r>
    </w:p>
    <w:p w:rsidR="00A02EE1" w:rsidRPr="00A02EE1" w:rsidRDefault="00A02EE1" w:rsidP="00A02E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EE1" w:rsidRPr="00A02EE1" w:rsidRDefault="00A02EE1" w:rsidP="00A02E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Погодити прийняття у 2021 році міжбюджетних трансфертів у вигляді іншої субвенції з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Бериславського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бюджету на загальну суму 755 200 гривень,  в тому числі на утримання:</w:t>
      </w:r>
    </w:p>
    <w:p w:rsidR="00A02EE1" w:rsidRPr="00A02EE1" w:rsidRDefault="00A02EE1" w:rsidP="00A02E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комунального закладу "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Великоолександрівський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районний центр ф</w:t>
      </w:r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нансово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-господарського обслуговування заклад</w:t>
      </w:r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та установ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ти"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Херсонської області</w:t>
      </w:r>
      <w:r w:rsidRPr="00A02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 53 100 гривень;</w:t>
      </w:r>
    </w:p>
    <w:p w:rsidR="00A02EE1" w:rsidRPr="00A02EE1" w:rsidRDefault="00A02EE1" w:rsidP="00A02E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- комунальної установи </w:t>
      </w: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"Центр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йного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педагог</w:t>
      </w:r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чних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вник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в"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Херсонської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A02EE1">
        <w:rPr>
          <w:rFonts w:ascii="Times New Roman" w:eastAsia="Calibri" w:hAnsi="Times New Roman" w:cs="Times New Roman"/>
          <w:sz w:val="28"/>
          <w:szCs w:val="28"/>
          <w:lang w:val="uk-UA"/>
        </w:rPr>
        <w:t>- 35 700 гривень;</w:t>
      </w:r>
    </w:p>
    <w:p w:rsidR="00A02EE1" w:rsidRPr="00A02EE1" w:rsidRDefault="00A02EE1" w:rsidP="00A02E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2EE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 w:rsidRPr="00A02EE1">
        <w:rPr>
          <w:rFonts w:ascii="Times New Roman" w:eastAsia="Calibri" w:hAnsi="Times New Roman" w:cs="Times New Roman"/>
          <w:sz w:val="28"/>
          <w:szCs w:val="28"/>
          <w:lang w:val="uk-UA"/>
        </w:rPr>
        <w:t>Великоолександрівського</w:t>
      </w:r>
      <w:proofErr w:type="spellEnd"/>
      <w:r w:rsidRPr="00A02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територіального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центру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2EE1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Pr="00A02E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666 400</w:t>
      </w:r>
      <w:r w:rsidRPr="00A02E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2EE1">
        <w:rPr>
          <w:rFonts w:ascii="Times New Roman" w:eastAsia="Calibri" w:hAnsi="Times New Roman" w:cs="Times New Roman"/>
          <w:sz w:val="28"/>
          <w:szCs w:val="28"/>
          <w:lang w:val="ru-RU"/>
        </w:rPr>
        <w:t>гривень</w:t>
      </w:r>
      <w:proofErr w:type="spellEnd"/>
      <w:r w:rsidRPr="00A02EE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02EE1" w:rsidRPr="00A02EE1" w:rsidRDefault="00A02EE1" w:rsidP="00A02E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E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Доручити голові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укласти договір про міжбюджетні трансферти з головою </w:t>
      </w:r>
      <w:proofErr w:type="spellStart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Бериславської</w:t>
      </w:r>
      <w:proofErr w:type="spellEnd"/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ради.</w:t>
      </w:r>
    </w:p>
    <w:p w:rsidR="00A02EE1" w:rsidRPr="00A02EE1" w:rsidRDefault="00A02EE1" w:rsidP="00A02E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Контроль за виконанням цього рішення покласти на постійну комісію постійну комісію </w:t>
      </w:r>
      <w:r w:rsidRPr="00A02E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 питань бюджету, фінансів, соціально-економічного розвитку, житлово-комунального господарства та управління майном комунальної власності</w:t>
      </w:r>
      <w:r w:rsidRPr="00A0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2EE1" w:rsidRPr="00A02EE1" w:rsidRDefault="00A02EE1" w:rsidP="00A02E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02EE1" w:rsidRPr="00A02EE1" w:rsidRDefault="00A02EE1" w:rsidP="00A02EE1">
      <w:pPr>
        <w:tabs>
          <w:tab w:val="left" w:pos="709"/>
        </w:tabs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02EE1" w:rsidRPr="00A02EE1" w:rsidRDefault="00A02EE1" w:rsidP="00A0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Селищний голова</w:t>
      </w:r>
      <w:r w:rsidRPr="00A02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02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02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02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02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02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A02E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Н.В. Корнієнко</w:t>
      </w:r>
    </w:p>
    <w:p w:rsidR="007F6826" w:rsidRPr="002838A6" w:rsidRDefault="007F6826">
      <w:pPr>
        <w:rPr>
          <w:lang w:val="ru-RU"/>
        </w:rPr>
      </w:pPr>
    </w:p>
    <w:sectPr w:rsidR="007F6826" w:rsidRPr="002838A6" w:rsidSect="00A02EE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6"/>
    <w:rsid w:val="002838A6"/>
    <w:rsid w:val="007F6826"/>
    <w:rsid w:val="00A0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408FD-BA8A-476A-A10B-57C0B08D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2021-05-19T06:03:00Z</dcterms:created>
  <dcterms:modified xsi:type="dcterms:W3CDTF">2021-05-19T06:03:00Z</dcterms:modified>
</cp:coreProperties>
</file>